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0DF" w:rsidRDefault="00322480" w:rsidP="000F15A3">
      <w:pPr>
        <w:spacing w:after="0"/>
        <w:jc w:val="center"/>
        <w:rPr>
          <w:rFonts w:ascii="Cambria" w:hAnsi="Cambria"/>
          <w:b/>
          <w:sz w:val="36"/>
          <w:szCs w:val="36"/>
        </w:rPr>
      </w:pPr>
      <w:r w:rsidRPr="00322480">
        <w:rPr>
          <w:rFonts w:ascii="Cambria" w:hAnsi="Cambria"/>
          <w:b/>
          <w:sz w:val="36"/>
          <w:szCs w:val="36"/>
        </w:rPr>
        <w:t>CURRICULUM VITAE</w:t>
      </w:r>
    </w:p>
    <w:p w:rsidR="00322480" w:rsidRDefault="00322480" w:rsidP="000F15A3">
      <w:pPr>
        <w:spacing w:after="0"/>
        <w:rPr>
          <w:rFonts w:ascii="Cambria" w:hAnsi="Cambria"/>
          <w:b/>
          <w:sz w:val="36"/>
          <w:szCs w:val="36"/>
        </w:rPr>
      </w:pPr>
    </w:p>
    <w:p w:rsidR="00322480" w:rsidRDefault="0057437E" w:rsidP="000F15A3">
      <w:pPr>
        <w:spacing w:after="0"/>
        <w:rPr>
          <w:rFonts w:ascii="Cambria" w:hAnsi="Cambria"/>
          <w:b/>
          <w:sz w:val="36"/>
          <w:szCs w:val="36"/>
        </w:rPr>
      </w:pPr>
      <w:r w:rsidRPr="0057437E">
        <w:rPr>
          <w:rFonts w:ascii="Cambria" w:hAnsi="Cambria"/>
          <w:b/>
          <w:noProof/>
          <w:sz w:val="36"/>
          <w:szCs w:val="36"/>
          <w:lang w:eastAsia="ms-MY"/>
        </w:rPr>
        <w:drawing>
          <wp:anchor distT="0" distB="0" distL="114300" distR="114300" simplePos="0" relativeHeight="251658240" behindDoc="0" locked="0" layoutInCell="1" allowOverlap="1" wp14:anchorId="711EBDD2" wp14:editId="436524B7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1371600" cy="1828800"/>
            <wp:effectExtent l="0" t="0" r="0" b="0"/>
            <wp:wrapNone/>
            <wp:docPr id="1" name="Picture 1" descr="E:\DSC_8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SC_84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2480" w:rsidRDefault="00322480" w:rsidP="000F15A3">
      <w:pPr>
        <w:spacing w:after="0"/>
        <w:rPr>
          <w:rFonts w:ascii="Cambria" w:hAnsi="Cambria"/>
          <w:b/>
          <w:sz w:val="36"/>
          <w:szCs w:val="36"/>
        </w:rPr>
      </w:pPr>
    </w:p>
    <w:p w:rsidR="004F1BC5" w:rsidRDefault="004F1BC5" w:rsidP="000F15A3">
      <w:pPr>
        <w:spacing w:after="0"/>
        <w:rPr>
          <w:rFonts w:ascii="Cambria" w:hAnsi="Cambria"/>
          <w:b/>
          <w:sz w:val="36"/>
          <w:szCs w:val="36"/>
        </w:rPr>
      </w:pPr>
    </w:p>
    <w:p w:rsidR="00A65E74" w:rsidRDefault="00A65E74" w:rsidP="000F15A3">
      <w:pPr>
        <w:spacing w:after="0"/>
        <w:rPr>
          <w:rFonts w:ascii="Cambria" w:hAnsi="Cambria"/>
          <w:b/>
          <w:sz w:val="36"/>
          <w:szCs w:val="36"/>
        </w:rPr>
      </w:pPr>
    </w:p>
    <w:p w:rsidR="00A65E74" w:rsidRDefault="00A65E74" w:rsidP="000F15A3">
      <w:pPr>
        <w:spacing w:after="0"/>
        <w:rPr>
          <w:rFonts w:ascii="Cambria" w:hAnsi="Cambria"/>
          <w:b/>
          <w:sz w:val="36"/>
          <w:szCs w:val="36"/>
        </w:rPr>
      </w:pPr>
    </w:p>
    <w:p w:rsidR="00A65E74" w:rsidRDefault="00A65E74" w:rsidP="000F15A3">
      <w:pPr>
        <w:spacing w:after="0"/>
        <w:rPr>
          <w:rFonts w:ascii="Cambria" w:hAnsi="Cambria"/>
          <w:b/>
          <w:sz w:val="36"/>
          <w:szCs w:val="36"/>
        </w:rPr>
      </w:pPr>
    </w:p>
    <w:p w:rsidR="005D1095" w:rsidRDefault="005D1095" w:rsidP="000F15A3">
      <w:pPr>
        <w:spacing w:after="0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___________________________________________________________________</w:t>
      </w:r>
    </w:p>
    <w:p w:rsidR="00322480" w:rsidRDefault="004F1BC5" w:rsidP="000F15A3">
      <w:pPr>
        <w:spacing w:after="0"/>
        <w:jc w:val="both"/>
        <w:rPr>
          <w:rFonts w:ascii="Cambria" w:hAnsi="Cambria"/>
          <w:b/>
          <w:sz w:val="28"/>
          <w:szCs w:val="28"/>
        </w:rPr>
      </w:pPr>
      <w:r w:rsidRPr="004F1BC5">
        <w:rPr>
          <w:rFonts w:ascii="Cambria" w:hAnsi="Cambria"/>
          <w:b/>
          <w:sz w:val="28"/>
          <w:szCs w:val="28"/>
        </w:rPr>
        <w:t>PERSONAL INFORMATION</w:t>
      </w:r>
    </w:p>
    <w:p w:rsidR="000F15A3" w:rsidRPr="004F1BC5" w:rsidRDefault="000F15A3" w:rsidP="000F15A3">
      <w:pPr>
        <w:spacing w:after="0"/>
        <w:jc w:val="both"/>
        <w:rPr>
          <w:rFonts w:ascii="Cambria" w:hAnsi="Cambria"/>
          <w:b/>
          <w:sz w:val="28"/>
          <w:szCs w:val="28"/>
        </w:rPr>
      </w:pPr>
    </w:p>
    <w:p w:rsidR="00322480" w:rsidRDefault="00322480" w:rsidP="000F15A3">
      <w:pPr>
        <w:spacing w:after="0"/>
        <w:jc w:val="both"/>
        <w:rPr>
          <w:rFonts w:ascii="Cambria" w:hAnsi="Cambria"/>
          <w:b/>
          <w:sz w:val="24"/>
          <w:szCs w:val="24"/>
        </w:rPr>
      </w:pPr>
      <w:r w:rsidRPr="00322480">
        <w:rPr>
          <w:rFonts w:ascii="Cambria" w:hAnsi="Cambria"/>
          <w:sz w:val="24"/>
          <w:szCs w:val="24"/>
        </w:rPr>
        <w:t>Name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:</w:t>
      </w:r>
      <w:r>
        <w:rPr>
          <w:rFonts w:ascii="Cambria" w:hAnsi="Cambria"/>
          <w:sz w:val="24"/>
          <w:szCs w:val="24"/>
        </w:rPr>
        <w:tab/>
      </w:r>
      <w:r w:rsidRPr="00322480">
        <w:rPr>
          <w:rFonts w:ascii="Cambria" w:hAnsi="Cambria"/>
          <w:b/>
          <w:sz w:val="24"/>
          <w:szCs w:val="24"/>
        </w:rPr>
        <w:t>MOHD MUNZIL BIN MUHAMAD</w:t>
      </w:r>
    </w:p>
    <w:p w:rsidR="00322480" w:rsidRDefault="00322480" w:rsidP="000F15A3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322480" w:rsidRPr="00CD15A5" w:rsidRDefault="00322480" w:rsidP="000F15A3">
      <w:pPr>
        <w:spacing w:after="0"/>
        <w:jc w:val="both"/>
        <w:rPr>
          <w:rFonts w:ascii="Cambria" w:hAnsi="Cambria"/>
          <w:sz w:val="24"/>
          <w:szCs w:val="24"/>
        </w:rPr>
      </w:pPr>
      <w:r w:rsidRPr="00CD15A5">
        <w:rPr>
          <w:rFonts w:ascii="Cambria" w:hAnsi="Cambria"/>
          <w:sz w:val="24"/>
          <w:szCs w:val="24"/>
        </w:rPr>
        <w:t>Date and Place of Birth</w:t>
      </w:r>
      <w:r w:rsidRPr="00CD15A5">
        <w:rPr>
          <w:rFonts w:ascii="Cambria" w:hAnsi="Cambria"/>
          <w:sz w:val="24"/>
          <w:szCs w:val="24"/>
        </w:rPr>
        <w:tab/>
        <w:t>:</w:t>
      </w:r>
      <w:r w:rsidRPr="00CD15A5">
        <w:rPr>
          <w:rFonts w:ascii="Cambria" w:hAnsi="Cambria"/>
          <w:sz w:val="24"/>
          <w:szCs w:val="24"/>
        </w:rPr>
        <w:tab/>
      </w:r>
      <w:r w:rsidR="00CD15A5" w:rsidRPr="00CD15A5">
        <w:rPr>
          <w:rFonts w:ascii="Cambria" w:hAnsi="Cambria"/>
          <w:sz w:val="24"/>
          <w:szCs w:val="24"/>
        </w:rPr>
        <w:t>17th June 1984 (Petaling Jaya, Selangor, Malaysia)</w:t>
      </w:r>
    </w:p>
    <w:p w:rsidR="00CD15A5" w:rsidRPr="00CD15A5" w:rsidRDefault="00CD15A5" w:rsidP="000F15A3">
      <w:pPr>
        <w:spacing w:after="0"/>
        <w:jc w:val="both"/>
        <w:rPr>
          <w:rFonts w:ascii="Cambria" w:hAnsi="Cambria"/>
          <w:sz w:val="24"/>
          <w:szCs w:val="24"/>
        </w:rPr>
      </w:pPr>
    </w:p>
    <w:p w:rsidR="00CD15A5" w:rsidRDefault="00CD15A5" w:rsidP="000F15A3">
      <w:pPr>
        <w:spacing w:after="0"/>
        <w:jc w:val="both"/>
        <w:rPr>
          <w:rFonts w:ascii="Cambria" w:hAnsi="Cambria"/>
          <w:sz w:val="24"/>
          <w:szCs w:val="24"/>
        </w:rPr>
      </w:pPr>
      <w:r w:rsidRPr="00CD15A5">
        <w:rPr>
          <w:rFonts w:ascii="Cambria" w:hAnsi="Cambria"/>
          <w:sz w:val="24"/>
          <w:szCs w:val="24"/>
        </w:rPr>
        <w:t>Nationality</w:t>
      </w:r>
      <w:r w:rsidRPr="00CD15A5">
        <w:rPr>
          <w:rFonts w:ascii="Cambria" w:hAnsi="Cambria"/>
          <w:sz w:val="24"/>
          <w:szCs w:val="24"/>
        </w:rPr>
        <w:tab/>
      </w:r>
      <w:r w:rsidRPr="00CD15A5">
        <w:rPr>
          <w:rFonts w:ascii="Cambria" w:hAnsi="Cambria"/>
          <w:sz w:val="24"/>
          <w:szCs w:val="24"/>
        </w:rPr>
        <w:tab/>
      </w:r>
      <w:r w:rsidRPr="00CD15A5">
        <w:rPr>
          <w:rFonts w:ascii="Cambria" w:hAnsi="Cambria"/>
          <w:sz w:val="24"/>
          <w:szCs w:val="24"/>
        </w:rPr>
        <w:tab/>
        <w:t>:</w:t>
      </w:r>
      <w:r w:rsidRPr="00CD15A5">
        <w:rPr>
          <w:rFonts w:ascii="Cambria" w:hAnsi="Cambria"/>
          <w:sz w:val="24"/>
          <w:szCs w:val="24"/>
        </w:rPr>
        <w:tab/>
        <w:t>Malaysian</w:t>
      </w:r>
    </w:p>
    <w:p w:rsidR="00CD15A5" w:rsidRDefault="00CD15A5" w:rsidP="000F15A3">
      <w:pPr>
        <w:spacing w:after="0"/>
        <w:jc w:val="both"/>
        <w:rPr>
          <w:rFonts w:ascii="Cambria" w:hAnsi="Cambria"/>
          <w:sz w:val="24"/>
          <w:szCs w:val="24"/>
        </w:rPr>
      </w:pPr>
    </w:p>
    <w:p w:rsidR="00CD15A5" w:rsidRDefault="00CD15A5" w:rsidP="000F15A3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Marital Status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:</w:t>
      </w:r>
      <w:r>
        <w:rPr>
          <w:rFonts w:ascii="Cambria" w:hAnsi="Cambria"/>
          <w:sz w:val="24"/>
          <w:szCs w:val="24"/>
        </w:rPr>
        <w:tab/>
        <w:t>Married</w:t>
      </w:r>
    </w:p>
    <w:p w:rsidR="004F1BC5" w:rsidRDefault="004F1BC5" w:rsidP="000F15A3">
      <w:pPr>
        <w:spacing w:after="0"/>
        <w:jc w:val="both"/>
        <w:rPr>
          <w:rFonts w:ascii="Cambria" w:hAnsi="Cambria"/>
          <w:sz w:val="24"/>
          <w:szCs w:val="24"/>
        </w:rPr>
      </w:pPr>
    </w:p>
    <w:p w:rsidR="004F1BC5" w:rsidRDefault="004F1BC5" w:rsidP="000F15A3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Current Pos</w:t>
      </w:r>
      <w:r w:rsidR="00CB02CB">
        <w:rPr>
          <w:rFonts w:ascii="Cambria" w:hAnsi="Cambria"/>
          <w:sz w:val="24"/>
          <w:szCs w:val="24"/>
        </w:rPr>
        <w:t>ition</w:t>
      </w:r>
      <w:r w:rsidR="00CB02CB">
        <w:rPr>
          <w:rFonts w:ascii="Cambria" w:hAnsi="Cambria"/>
          <w:sz w:val="24"/>
          <w:szCs w:val="24"/>
        </w:rPr>
        <w:tab/>
      </w:r>
      <w:r w:rsidR="00CB02CB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:</w:t>
      </w:r>
      <w:r>
        <w:rPr>
          <w:rFonts w:ascii="Cambria" w:hAnsi="Cambria"/>
          <w:sz w:val="24"/>
          <w:szCs w:val="24"/>
        </w:rPr>
        <w:tab/>
        <w:t xml:space="preserve">Lecturer </w:t>
      </w:r>
    </w:p>
    <w:p w:rsidR="00CD15A5" w:rsidRDefault="00CD15A5" w:rsidP="000F15A3">
      <w:pPr>
        <w:spacing w:after="0"/>
        <w:jc w:val="both"/>
        <w:rPr>
          <w:rFonts w:ascii="Cambria" w:hAnsi="Cambria"/>
          <w:sz w:val="24"/>
          <w:szCs w:val="24"/>
        </w:rPr>
      </w:pPr>
    </w:p>
    <w:p w:rsidR="00CD15A5" w:rsidRDefault="00CD15A5" w:rsidP="000F15A3">
      <w:pPr>
        <w:spacing w:after="0"/>
        <w:ind w:left="2694" w:hanging="269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Contact Address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:</w:t>
      </w:r>
      <w:r>
        <w:rPr>
          <w:rFonts w:ascii="Cambria" w:hAnsi="Cambria"/>
          <w:sz w:val="24"/>
          <w:szCs w:val="24"/>
        </w:rPr>
        <w:tab/>
        <w:t xml:space="preserve">DL 19 Jalan Mutiara, Taman Bukit Ampang, </w:t>
      </w:r>
    </w:p>
    <w:p w:rsidR="00CD15A5" w:rsidRDefault="00CD15A5" w:rsidP="000F15A3">
      <w:pPr>
        <w:spacing w:after="0"/>
        <w:ind w:left="2694" w:hanging="269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68000 Ampang, Selangor, Malaysia</w:t>
      </w:r>
    </w:p>
    <w:p w:rsidR="00CD15A5" w:rsidRDefault="00CD15A5" w:rsidP="000F15A3">
      <w:pPr>
        <w:spacing w:after="0"/>
        <w:ind w:left="2694" w:hanging="2694"/>
        <w:jc w:val="both"/>
        <w:rPr>
          <w:rFonts w:ascii="Cambria" w:hAnsi="Cambria"/>
          <w:sz w:val="24"/>
          <w:szCs w:val="24"/>
        </w:rPr>
      </w:pPr>
    </w:p>
    <w:p w:rsidR="00CD15A5" w:rsidRDefault="00CD15A5" w:rsidP="000F15A3">
      <w:pPr>
        <w:spacing w:after="0"/>
        <w:ind w:left="2694" w:hanging="269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Office Address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:</w:t>
      </w:r>
      <w:r>
        <w:rPr>
          <w:rFonts w:ascii="Cambria" w:hAnsi="Cambria"/>
          <w:sz w:val="24"/>
          <w:szCs w:val="24"/>
        </w:rPr>
        <w:tab/>
        <w:t>Faculty of Law</w:t>
      </w:r>
    </w:p>
    <w:p w:rsidR="00CD15A5" w:rsidRDefault="00CD15A5" w:rsidP="000F15A3">
      <w:pPr>
        <w:spacing w:after="0"/>
        <w:ind w:left="3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Universiti Kebangsaan Malaysia</w:t>
      </w:r>
      <w:r w:rsidR="004F1BC5">
        <w:rPr>
          <w:rFonts w:ascii="Cambria" w:hAnsi="Cambria"/>
          <w:sz w:val="24"/>
          <w:szCs w:val="24"/>
        </w:rPr>
        <w:t xml:space="preserve"> (UKM)</w:t>
      </w:r>
      <w:r>
        <w:rPr>
          <w:rFonts w:ascii="Cambria" w:hAnsi="Cambria"/>
          <w:sz w:val="24"/>
          <w:szCs w:val="24"/>
        </w:rPr>
        <w:t>(the National  University of Malaysia)</w:t>
      </w:r>
    </w:p>
    <w:p w:rsidR="00CD15A5" w:rsidRDefault="00CD15A5" w:rsidP="000F15A3">
      <w:pPr>
        <w:spacing w:after="0"/>
        <w:ind w:left="3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43600 Bangi, Selangor Malaysia.</w:t>
      </w:r>
    </w:p>
    <w:p w:rsidR="00CD15A5" w:rsidRDefault="00CD15A5" w:rsidP="000F15A3">
      <w:pPr>
        <w:spacing w:after="0"/>
        <w:jc w:val="both"/>
        <w:rPr>
          <w:rFonts w:ascii="Cambria" w:hAnsi="Cambria"/>
          <w:sz w:val="24"/>
          <w:szCs w:val="24"/>
        </w:rPr>
      </w:pPr>
    </w:p>
    <w:p w:rsidR="00CD15A5" w:rsidRDefault="00CD15A5" w:rsidP="000F15A3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Telephone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:</w:t>
      </w:r>
      <w:r>
        <w:rPr>
          <w:rFonts w:ascii="Cambria" w:hAnsi="Cambria"/>
          <w:sz w:val="24"/>
          <w:szCs w:val="24"/>
        </w:rPr>
        <w:tab/>
        <w:t>03-89216362 (Office); 016-2162545 (Mobile)</w:t>
      </w:r>
    </w:p>
    <w:p w:rsidR="00CD15A5" w:rsidRDefault="00CD15A5" w:rsidP="000F15A3">
      <w:pPr>
        <w:spacing w:after="0"/>
        <w:jc w:val="both"/>
        <w:rPr>
          <w:rFonts w:ascii="Cambria" w:hAnsi="Cambria"/>
          <w:sz w:val="24"/>
          <w:szCs w:val="24"/>
        </w:rPr>
      </w:pPr>
    </w:p>
    <w:p w:rsidR="00CD15A5" w:rsidRDefault="00CD15A5" w:rsidP="000F15A3">
      <w:pPr>
        <w:spacing w:after="0"/>
        <w:jc w:val="both"/>
        <w:rPr>
          <w:rFonts w:ascii="Cambria" w:hAnsi="Cambria"/>
          <w:sz w:val="24"/>
          <w:szCs w:val="24"/>
        </w:rPr>
      </w:pPr>
    </w:p>
    <w:p w:rsidR="00CD15A5" w:rsidRDefault="00CD15A5" w:rsidP="000F15A3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Email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:</w:t>
      </w:r>
      <w:r>
        <w:rPr>
          <w:rFonts w:ascii="Cambria" w:hAnsi="Cambria"/>
          <w:sz w:val="24"/>
          <w:szCs w:val="24"/>
        </w:rPr>
        <w:tab/>
        <w:t>1</w:t>
      </w:r>
      <w:r w:rsidRPr="0057437E">
        <w:rPr>
          <w:rFonts w:ascii="Cambria" w:hAnsi="Cambria"/>
          <w:sz w:val="24"/>
          <w:szCs w:val="24"/>
        </w:rPr>
        <w:t xml:space="preserve">. </w:t>
      </w:r>
      <w:r w:rsidRPr="0057437E">
        <w:rPr>
          <w:rFonts w:ascii="Cambria" w:hAnsi="Cambria"/>
          <w:sz w:val="24"/>
          <w:szCs w:val="24"/>
        </w:rPr>
        <w:fldChar w:fldCharType="begin"/>
      </w:r>
      <w:r w:rsidRPr="0057437E">
        <w:rPr>
          <w:rFonts w:ascii="Cambria" w:hAnsi="Cambria"/>
          <w:sz w:val="24"/>
          <w:szCs w:val="24"/>
        </w:rPr>
        <w:instrText xml:space="preserve"> HYPERLINK "mailto:mohdmunzil@ukm.edu.my" </w:instrText>
      </w:r>
      <w:r w:rsidRPr="0057437E">
        <w:rPr>
          <w:rFonts w:ascii="Cambria" w:hAnsi="Cambria"/>
          <w:sz w:val="24"/>
          <w:szCs w:val="24"/>
        </w:rPr>
        <w:fldChar w:fldCharType="separate"/>
      </w:r>
      <w:r w:rsidRPr="0057437E">
        <w:rPr>
          <w:rStyle w:val="Hyperlink"/>
          <w:rFonts w:ascii="Cambria" w:hAnsi="Cambria"/>
          <w:sz w:val="24"/>
          <w:szCs w:val="24"/>
          <w:u w:val="none"/>
        </w:rPr>
        <w:t>mohdmunzil@ukm.edu.my</w:t>
      </w:r>
      <w:r w:rsidRPr="0057437E">
        <w:rPr>
          <w:rFonts w:ascii="Cambria" w:hAnsi="Cambria"/>
          <w:sz w:val="24"/>
          <w:szCs w:val="24"/>
        </w:rPr>
        <w:fldChar w:fldCharType="end"/>
      </w:r>
    </w:p>
    <w:p w:rsidR="00CD15A5" w:rsidRDefault="00CD15A5" w:rsidP="000F15A3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2. </w:t>
      </w:r>
      <w:r w:rsidRPr="0057437E">
        <w:rPr>
          <w:rFonts w:ascii="Cambria" w:hAnsi="Cambria"/>
          <w:sz w:val="24"/>
          <w:szCs w:val="24"/>
        </w:rPr>
        <w:fldChar w:fldCharType="begin"/>
      </w:r>
      <w:r w:rsidRPr="0057437E">
        <w:rPr>
          <w:rFonts w:ascii="Cambria" w:hAnsi="Cambria"/>
          <w:sz w:val="24"/>
          <w:szCs w:val="24"/>
        </w:rPr>
        <w:instrText xml:space="preserve"> HYPERLINK "mailto:munzil84@gmail.com" </w:instrText>
      </w:r>
      <w:r w:rsidRPr="0057437E">
        <w:rPr>
          <w:rFonts w:ascii="Cambria" w:hAnsi="Cambria"/>
          <w:sz w:val="24"/>
          <w:szCs w:val="24"/>
        </w:rPr>
        <w:fldChar w:fldCharType="separate"/>
      </w:r>
      <w:r w:rsidRPr="0057437E">
        <w:rPr>
          <w:rStyle w:val="Hyperlink"/>
          <w:rFonts w:ascii="Cambria" w:hAnsi="Cambria"/>
          <w:sz w:val="24"/>
          <w:szCs w:val="24"/>
          <w:u w:val="none"/>
        </w:rPr>
        <w:t>munzil84@gmail.com</w:t>
      </w:r>
      <w:r w:rsidRPr="0057437E">
        <w:rPr>
          <w:rFonts w:ascii="Cambria" w:hAnsi="Cambria"/>
          <w:sz w:val="24"/>
          <w:szCs w:val="24"/>
        </w:rPr>
        <w:fldChar w:fldCharType="end"/>
      </w:r>
      <w:r>
        <w:rPr>
          <w:rFonts w:ascii="Cambria" w:hAnsi="Cambria"/>
          <w:sz w:val="24"/>
          <w:szCs w:val="24"/>
        </w:rPr>
        <w:t xml:space="preserve"> </w:t>
      </w:r>
    </w:p>
    <w:p w:rsidR="00CD15A5" w:rsidRDefault="00CD15A5" w:rsidP="000F15A3">
      <w:pPr>
        <w:spacing w:after="0"/>
        <w:jc w:val="both"/>
        <w:rPr>
          <w:rFonts w:ascii="Cambria" w:hAnsi="Cambria"/>
          <w:sz w:val="24"/>
          <w:szCs w:val="24"/>
        </w:rPr>
      </w:pPr>
    </w:p>
    <w:p w:rsidR="00CD15A5" w:rsidRDefault="00CD15A5" w:rsidP="000F15A3">
      <w:pPr>
        <w:spacing w:after="0"/>
        <w:jc w:val="both"/>
        <w:rPr>
          <w:rFonts w:ascii="Cambria" w:hAnsi="Cambria"/>
          <w:sz w:val="24"/>
          <w:szCs w:val="24"/>
        </w:rPr>
      </w:pPr>
    </w:p>
    <w:p w:rsidR="00CD15A5" w:rsidRDefault="00CD15A5" w:rsidP="000F15A3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First Date of Working</w:t>
      </w:r>
    </w:p>
    <w:p w:rsidR="00CD15A5" w:rsidRDefault="00CD15A5" w:rsidP="000F15A3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with</w:t>
      </w:r>
      <w:r w:rsidR="004F1BC5">
        <w:rPr>
          <w:rFonts w:ascii="Cambria" w:hAnsi="Cambria"/>
          <w:sz w:val="24"/>
          <w:szCs w:val="24"/>
        </w:rPr>
        <w:t xml:space="preserve"> UKM</w:t>
      </w:r>
      <w:r w:rsidR="004F1BC5">
        <w:rPr>
          <w:rFonts w:ascii="Cambria" w:hAnsi="Cambria"/>
          <w:sz w:val="24"/>
          <w:szCs w:val="24"/>
        </w:rPr>
        <w:tab/>
      </w:r>
      <w:r w:rsidR="004F1BC5">
        <w:rPr>
          <w:rFonts w:ascii="Cambria" w:hAnsi="Cambria"/>
          <w:sz w:val="24"/>
          <w:szCs w:val="24"/>
        </w:rPr>
        <w:tab/>
      </w:r>
      <w:r w:rsidR="004F1BC5">
        <w:rPr>
          <w:rFonts w:ascii="Cambria" w:hAnsi="Cambria"/>
          <w:sz w:val="24"/>
          <w:szCs w:val="24"/>
        </w:rPr>
        <w:tab/>
        <w:t>:</w:t>
      </w:r>
      <w:r w:rsidR="004F1BC5">
        <w:rPr>
          <w:rFonts w:ascii="Cambria" w:hAnsi="Cambria"/>
          <w:sz w:val="24"/>
          <w:szCs w:val="24"/>
        </w:rPr>
        <w:tab/>
        <w:t>13 December</w:t>
      </w:r>
      <w:r>
        <w:rPr>
          <w:rFonts w:ascii="Cambria" w:hAnsi="Cambria"/>
          <w:sz w:val="24"/>
          <w:szCs w:val="24"/>
        </w:rPr>
        <w:t xml:space="preserve"> 2010</w:t>
      </w:r>
    </w:p>
    <w:p w:rsidR="005D1095" w:rsidRDefault="005D1095" w:rsidP="000F15A3">
      <w:pPr>
        <w:spacing w:after="0"/>
        <w:jc w:val="both"/>
        <w:rPr>
          <w:rFonts w:ascii="Cambria" w:hAnsi="Cambria"/>
          <w:sz w:val="24"/>
          <w:szCs w:val="24"/>
        </w:rPr>
      </w:pPr>
    </w:p>
    <w:p w:rsidR="000F15A3" w:rsidRDefault="000F15A3" w:rsidP="000F15A3">
      <w:pPr>
        <w:spacing w:after="0"/>
        <w:rPr>
          <w:rFonts w:ascii="Cambria" w:hAnsi="Cambria"/>
          <w:sz w:val="24"/>
          <w:szCs w:val="24"/>
        </w:rPr>
      </w:pPr>
    </w:p>
    <w:p w:rsidR="000F15A3" w:rsidRDefault="000F15A3" w:rsidP="000F15A3">
      <w:pPr>
        <w:spacing w:after="0"/>
        <w:rPr>
          <w:rFonts w:ascii="Cambria" w:hAnsi="Cambria"/>
          <w:sz w:val="24"/>
          <w:szCs w:val="24"/>
        </w:rPr>
      </w:pPr>
    </w:p>
    <w:p w:rsidR="004F1BC5" w:rsidRDefault="004F1BC5" w:rsidP="000F15A3">
      <w:pPr>
        <w:spacing w:after="0"/>
        <w:rPr>
          <w:rFonts w:ascii="Cambria" w:hAnsi="Cambria"/>
          <w:b/>
          <w:sz w:val="28"/>
          <w:szCs w:val="28"/>
        </w:rPr>
      </w:pPr>
      <w:r w:rsidRPr="004F1BC5">
        <w:rPr>
          <w:rFonts w:ascii="Cambria" w:hAnsi="Cambria"/>
          <w:b/>
          <w:sz w:val="28"/>
          <w:szCs w:val="28"/>
        </w:rPr>
        <w:lastRenderedPageBreak/>
        <w:t>EDUCATION</w:t>
      </w:r>
    </w:p>
    <w:p w:rsidR="002E2923" w:rsidRDefault="002E2923" w:rsidP="000F15A3">
      <w:pPr>
        <w:spacing w:after="0"/>
        <w:rPr>
          <w:rFonts w:ascii="Cambria" w:hAnsi="Cambria"/>
          <w:b/>
          <w:sz w:val="28"/>
          <w:szCs w:val="28"/>
        </w:rPr>
      </w:pPr>
    </w:p>
    <w:p w:rsidR="004F1BC5" w:rsidRPr="002E2923" w:rsidRDefault="004F1BC5" w:rsidP="000F15A3">
      <w:pPr>
        <w:spacing w:after="0"/>
        <w:jc w:val="both"/>
        <w:rPr>
          <w:rFonts w:ascii="Cambria" w:hAnsi="Cambria"/>
          <w:sz w:val="24"/>
          <w:szCs w:val="24"/>
        </w:rPr>
      </w:pPr>
      <w:r w:rsidRPr="002E2923">
        <w:rPr>
          <w:rFonts w:ascii="Cambria" w:hAnsi="Cambria"/>
          <w:sz w:val="24"/>
          <w:szCs w:val="24"/>
        </w:rPr>
        <w:t>Victoria University of Wellington, New Zealand (2016)</w:t>
      </w:r>
    </w:p>
    <w:p w:rsidR="004F1BC5" w:rsidRPr="002E2923" w:rsidRDefault="00A7155D" w:rsidP="000F15A3">
      <w:pPr>
        <w:spacing w:after="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Doctor of Philosophy (PhD)</w:t>
      </w:r>
    </w:p>
    <w:p w:rsidR="002E2923" w:rsidRDefault="002E2923" w:rsidP="000F15A3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Thesis Title:  Improving the Use of DNA Evidence in the Malaysian Criminal Justice   </w:t>
      </w:r>
    </w:p>
    <w:p w:rsidR="002E2923" w:rsidRDefault="002E2923" w:rsidP="000F15A3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Process: Learning from International Experience</w:t>
      </w:r>
    </w:p>
    <w:p w:rsidR="004F1BC5" w:rsidRDefault="004F1BC5" w:rsidP="000F15A3">
      <w:pPr>
        <w:spacing w:after="0"/>
        <w:rPr>
          <w:rFonts w:ascii="Cambria" w:hAnsi="Cambria"/>
          <w:sz w:val="24"/>
          <w:szCs w:val="24"/>
        </w:rPr>
      </w:pPr>
    </w:p>
    <w:p w:rsidR="002E2923" w:rsidRPr="002E2923" w:rsidRDefault="002E2923" w:rsidP="000F15A3">
      <w:pPr>
        <w:spacing w:after="0"/>
        <w:rPr>
          <w:rFonts w:ascii="Cambria" w:hAnsi="Cambria"/>
          <w:sz w:val="24"/>
          <w:szCs w:val="24"/>
        </w:rPr>
      </w:pPr>
      <w:r w:rsidRPr="002E2923">
        <w:rPr>
          <w:rFonts w:ascii="Cambria" w:hAnsi="Cambria"/>
          <w:sz w:val="24"/>
          <w:szCs w:val="24"/>
        </w:rPr>
        <w:t>Universiti Kebangsaan Malaysia (2010)</w:t>
      </w:r>
    </w:p>
    <w:p w:rsidR="002E2923" w:rsidRDefault="002E2923" w:rsidP="000F15A3">
      <w:pPr>
        <w:spacing w:after="0"/>
        <w:rPr>
          <w:rFonts w:ascii="Cambria" w:hAnsi="Cambria"/>
          <w:b/>
          <w:sz w:val="24"/>
          <w:szCs w:val="24"/>
        </w:rPr>
      </w:pPr>
      <w:r w:rsidRPr="002E2923">
        <w:rPr>
          <w:rFonts w:ascii="Cambria" w:hAnsi="Cambria"/>
          <w:b/>
          <w:sz w:val="24"/>
          <w:szCs w:val="24"/>
        </w:rPr>
        <w:t>Master of Laws</w:t>
      </w:r>
      <w:r>
        <w:rPr>
          <w:rFonts w:ascii="Cambria" w:hAnsi="Cambria"/>
          <w:b/>
          <w:sz w:val="24"/>
          <w:szCs w:val="24"/>
        </w:rPr>
        <w:t xml:space="preserve"> (coursework)</w:t>
      </w:r>
    </w:p>
    <w:p w:rsidR="002E2923" w:rsidRDefault="002E2923" w:rsidP="000F15A3">
      <w:pPr>
        <w:spacing w:after="0"/>
        <w:rPr>
          <w:rFonts w:ascii="Cambria" w:hAnsi="Cambria"/>
          <w:b/>
          <w:sz w:val="24"/>
          <w:szCs w:val="24"/>
        </w:rPr>
      </w:pPr>
    </w:p>
    <w:p w:rsidR="002E2923" w:rsidRDefault="002E2923" w:rsidP="000F15A3">
      <w:pPr>
        <w:spacing w:after="0"/>
        <w:rPr>
          <w:rFonts w:ascii="Cambria" w:hAnsi="Cambria"/>
          <w:sz w:val="24"/>
          <w:szCs w:val="24"/>
        </w:rPr>
      </w:pPr>
      <w:r w:rsidRPr="002E2923">
        <w:rPr>
          <w:rFonts w:ascii="Cambria" w:hAnsi="Cambria"/>
          <w:sz w:val="24"/>
          <w:szCs w:val="24"/>
        </w:rPr>
        <w:t>Universiti Teknologi MARA (2008)</w:t>
      </w:r>
    </w:p>
    <w:p w:rsidR="002E2923" w:rsidRDefault="002E2923" w:rsidP="000F15A3">
      <w:pPr>
        <w:spacing w:after="0"/>
        <w:rPr>
          <w:rFonts w:ascii="Cambria" w:hAnsi="Cambria"/>
          <w:b/>
          <w:sz w:val="24"/>
          <w:szCs w:val="24"/>
        </w:rPr>
      </w:pPr>
      <w:r w:rsidRPr="002E2923">
        <w:rPr>
          <w:rFonts w:ascii="Cambria" w:hAnsi="Cambria"/>
          <w:b/>
          <w:sz w:val="24"/>
          <w:szCs w:val="24"/>
        </w:rPr>
        <w:t>Bachelor of Laws (Hons) First Class</w:t>
      </w:r>
    </w:p>
    <w:p w:rsidR="002E2923" w:rsidRDefault="002E2923" w:rsidP="000F15A3">
      <w:pPr>
        <w:spacing w:after="0"/>
        <w:rPr>
          <w:rFonts w:ascii="Cambria" w:hAnsi="Cambria"/>
          <w:b/>
          <w:sz w:val="24"/>
          <w:szCs w:val="24"/>
        </w:rPr>
      </w:pPr>
    </w:p>
    <w:p w:rsidR="002E2923" w:rsidRDefault="002E2923" w:rsidP="000F15A3">
      <w:pPr>
        <w:spacing w:after="0"/>
        <w:rPr>
          <w:rFonts w:ascii="Cambria" w:hAnsi="Cambria"/>
          <w:sz w:val="24"/>
          <w:szCs w:val="24"/>
        </w:rPr>
      </w:pPr>
      <w:r w:rsidRPr="002E2923">
        <w:rPr>
          <w:rFonts w:ascii="Cambria" w:hAnsi="Cambria"/>
          <w:sz w:val="24"/>
          <w:szCs w:val="24"/>
        </w:rPr>
        <w:t>Universiti Teknologi MARA (2007)</w:t>
      </w:r>
    </w:p>
    <w:p w:rsidR="002E2923" w:rsidRDefault="002E2923" w:rsidP="000F15A3">
      <w:pPr>
        <w:pBdr>
          <w:bottom w:val="single" w:sz="12" w:space="1" w:color="auto"/>
        </w:pBdr>
        <w:spacing w:after="0"/>
        <w:rPr>
          <w:rFonts w:ascii="Cambria" w:hAnsi="Cambria"/>
          <w:b/>
          <w:sz w:val="24"/>
          <w:szCs w:val="24"/>
        </w:rPr>
      </w:pPr>
      <w:r w:rsidRPr="002E2923">
        <w:rPr>
          <w:rFonts w:ascii="Cambria" w:hAnsi="Cambria"/>
          <w:b/>
          <w:sz w:val="24"/>
          <w:szCs w:val="24"/>
        </w:rPr>
        <w:t>Bachelor of Legal Studies (Hons) First Class</w:t>
      </w:r>
      <w:bookmarkStart w:id="0" w:name="_GoBack"/>
      <w:bookmarkEnd w:id="0"/>
    </w:p>
    <w:p w:rsidR="005D1095" w:rsidRDefault="005D1095" w:rsidP="000F15A3">
      <w:pPr>
        <w:pBdr>
          <w:bottom w:val="single" w:sz="12" w:space="1" w:color="auto"/>
        </w:pBdr>
        <w:spacing w:after="0"/>
        <w:rPr>
          <w:rFonts w:ascii="Cambria" w:hAnsi="Cambria"/>
          <w:b/>
          <w:sz w:val="24"/>
          <w:szCs w:val="24"/>
        </w:rPr>
      </w:pPr>
    </w:p>
    <w:p w:rsidR="005D1095" w:rsidRDefault="005D1095" w:rsidP="000F15A3">
      <w:pPr>
        <w:spacing w:after="0"/>
        <w:rPr>
          <w:rFonts w:ascii="Cambria" w:hAnsi="Cambria"/>
          <w:b/>
          <w:sz w:val="24"/>
          <w:szCs w:val="24"/>
        </w:rPr>
      </w:pPr>
    </w:p>
    <w:p w:rsidR="002E2923" w:rsidRDefault="002E2923" w:rsidP="000F15A3">
      <w:pPr>
        <w:spacing w:after="0"/>
        <w:rPr>
          <w:rFonts w:ascii="Cambria" w:hAnsi="Cambria"/>
          <w:b/>
          <w:sz w:val="28"/>
          <w:szCs w:val="28"/>
        </w:rPr>
      </w:pPr>
      <w:r w:rsidRPr="002E2923">
        <w:rPr>
          <w:rFonts w:ascii="Cambria" w:hAnsi="Cambria"/>
          <w:b/>
          <w:sz w:val="28"/>
          <w:szCs w:val="28"/>
        </w:rPr>
        <w:t>AWARDS</w:t>
      </w:r>
    </w:p>
    <w:p w:rsidR="002E2923" w:rsidRDefault="002E2923" w:rsidP="000F15A3">
      <w:pPr>
        <w:spacing w:after="0"/>
        <w:jc w:val="both"/>
        <w:rPr>
          <w:rFonts w:ascii="Cambria" w:hAnsi="Cambria"/>
          <w:b/>
          <w:sz w:val="28"/>
          <w:szCs w:val="28"/>
        </w:rPr>
      </w:pPr>
    </w:p>
    <w:p w:rsidR="002E2923" w:rsidRDefault="002E2923" w:rsidP="000F15A3">
      <w:pPr>
        <w:spacing w:after="0"/>
        <w:jc w:val="both"/>
        <w:rPr>
          <w:rFonts w:ascii="Cambria" w:hAnsi="Cambria"/>
          <w:sz w:val="24"/>
          <w:szCs w:val="24"/>
        </w:rPr>
      </w:pPr>
      <w:r w:rsidRPr="002E2923">
        <w:rPr>
          <w:rFonts w:ascii="Cambria" w:hAnsi="Cambria"/>
          <w:sz w:val="24"/>
          <w:szCs w:val="24"/>
        </w:rPr>
        <w:t>Victoria Doctoral Scholarship, Victoria University of Wellington (2010)</w:t>
      </w:r>
      <w:r w:rsidR="0057437E">
        <w:rPr>
          <w:rFonts w:ascii="Cambria" w:hAnsi="Cambria"/>
          <w:sz w:val="24"/>
          <w:szCs w:val="24"/>
        </w:rPr>
        <w:t>.</w:t>
      </w:r>
    </w:p>
    <w:p w:rsidR="002E2923" w:rsidRDefault="002E2923" w:rsidP="000F15A3">
      <w:pPr>
        <w:spacing w:after="0"/>
        <w:jc w:val="both"/>
        <w:rPr>
          <w:rFonts w:ascii="Cambria" w:hAnsi="Cambria"/>
          <w:sz w:val="24"/>
          <w:szCs w:val="24"/>
        </w:rPr>
      </w:pPr>
    </w:p>
    <w:p w:rsidR="002E2923" w:rsidRDefault="0057437E" w:rsidP="000F15A3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Excellent</w:t>
      </w:r>
      <w:r w:rsidR="002E2923">
        <w:rPr>
          <w:rFonts w:ascii="Cambria" w:hAnsi="Cambria"/>
          <w:sz w:val="24"/>
          <w:szCs w:val="24"/>
        </w:rPr>
        <w:t xml:space="preserve"> Student Award </w:t>
      </w:r>
      <w:r w:rsidR="00A7155D">
        <w:rPr>
          <w:rFonts w:ascii="Cambria" w:hAnsi="Cambria"/>
          <w:sz w:val="24"/>
          <w:szCs w:val="24"/>
        </w:rPr>
        <w:t>for Bachelor of Laws (Hons)</w:t>
      </w:r>
      <w:r w:rsidR="002E2923">
        <w:rPr>
          <w:rFonts w:ascii="Cambria" w:hAnsi="Cambria"/>
          <w:sz w:val="24"/>
          <w:szCs w:val="24"/>
        </w:rPr>
        <w:t>, Universiti Teknologi MARA (2008)</w:t>
      </w:r>
      <w:r>
        <w:rPr>
          <w:rFonts w:ascii="Cambria" w:hAnsi="Cambria"/>
          <w:sz w:val="24"/>
          <w:szCs w:val="24"/>
        </w:rPr>
        <w:t>.</w:t>
      </w:r>
    </w:p>
    <w:p w:rsidR="0036130C" w:rsidRDefault="0036130C" w:rsidP="000F15A3">
      <w:pPr>
        <w:spacing w:after="0"/>
        <w:jc w:val="both"/>
        <w:rPr>
          <w:rFonts w:ascii="Cambria" w:hAnsi="Cambria"/>
          <w:sz w:val="24"/>
          <w:szCs w:val="24"/>
        </w:rPr>
      </w:pPr>
    </w:p>
    <w:p w:rsidR="0036130C" w:rsidRDefault="0057437E" w:rsidP="000F15A3">
      <w:pPr>
        <w:pBdr>
          <w:bottom w:val="single" w:sz="12" w:space="1" w:color="auto"/>
        </w:pBd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Excellent Student Award for Majlis Amanah Rakyat (MARA) Scholarship </w:t>
      </w:r>
      <w:r w:rsidR="0036130C">
        <w:rPr>
          <w:rFonts w:ascii="Cambria" w:hAnsi="Cambria"/>
          <w:sz w:val="24"/>
          <w:szCs w:val="24"/>
        </w:rPr>
        <w:t>(2008)</w:t>
      </w:r>
      <w:r>
        <w:rPr>
          <w:rFonts w:ascii="Cambria" w:hAnsi="Cambria"/>
          <w:sz w:val="24"/>
          <w:szCs w:val="24"/>
        </w:rPr>
        <w:t>.</w:t>
      </w:r>
    </w:p>
    <w:p w:rsidR="005D1095" w:rsidRDefault="005D1095" w:rsidP="000F15A3">
      <w:pPr>
        <w:pBdr>
          <w:bottom w:val="single" w:sz="12" w:space="1" w:color="auto"/>
        </w:pBdr>
        <w:spacing w:after="0"/>
        <w:jc w:val="both"/>
        <w:rPr>
          <w:rFonts w:ascii="Cambria" w:hAnsi="Cambria"/>
          <w:sz w:val="24"/>
          <w:szCs w:val="24"/>
        </w:rPr>
      </w:pPr>
    </w:p>
    <w:p w:rsidR="005D1095" w:rsidRDefault="005D1095" w:rsidP="000F15A3">
      <w:pPr>
        <w:spacing w:after="0"/>
        <w:jc w:val="both"/>
        <w:rPr>
          <w:rFonts w:ascii="Cambria" w:hAnsi="Cambria"/>
          <w:sz w:val="24"/>
          <w:szCs w:val="24"/>
        </w:rPr>
      </w:pPr>
    </w:p>
    <w:p w:rsidR="0036130C" w:rsidRDefault="0036130C" w:rsidP="000F15A3">
      <w:pPr>
        <w:spacing w:after="0"/>
        <w:jc w:val="both"/>
        <w:rPr>
          <w:rFonts w:ascii="Cambria" w:hAnsi="Cambria"/>
          <w:b/>
          <w:sz w:val="28"/>
          <w:szCs w:val="28"/>
        </w:rPr>
      </w:pPr>
      <w:r w:rsidRPr="0036130C">
        <w:rPr>
          <w:rFonts w:ascii="Cambria" w:hAnsi="Cambria"/>
          <w:b/>
          <w:sz w:val="28"/>
          <w:szCs w:val="28"/>
        </w:rPr>
        <w:t>MEMBERSHIP</w:t>
      </w:r>
      <w:r w:rsidR="00C8447B">
        <w:rPr>
          <w:rFonts w:ascii="Cambria" w:hAnsi="Cambria"/>
          <w:b/>
          <w:sz w:val="28"/>
          <w:szCs w:val="28"/>
        </w:rPr>
        <w:t xml:space="preserve"> </w:t>
      </w:r>
    </w:p>
    <w:p w:rsidR="0036130C" w:rsidRDefault="0036130C" w:rsidP="000F15A3">
      <w:pPr>
        <w:spacing w:after="0"/>
        <w:jc w:val="both"/>
        <w:rPr>
          <w:rFonts w:ascii="Cambria" w:hAnsi="Cambria"/>
          <w:b/>
          <w:sz w:val="28"/>
          <w:szCs w:val="28"/>
        </w:rPr>
      </w:pPr>
    </w:p>
    <w:p w:rsidR="0036130C" w:rsidRDefault="00684329" w:rsidP="000F15A3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Admitted as  a</w:t>
      </w:r>
      <w:r w:rsidR="0036130C" w:rsidRPr="0036130C">
        <w:rPr>
          <w:rFonts w:ascii="Cambria" w:hAnsi="Cambria"/>
          <w:sz w:val="24"/>
          <w:szCs w:val="24"/>
        </w:rPr>
        <w:t>n Advocate and Solicitor o</w:t>
      </w:r>
      <w:r w:rsidR="0036130C">
        <w:rPr>
          <w:rFonts w:ascii="Cambria" w:hAnsi="Cambria"/>
          <w:sz w:val="24"/>
          <w:szCs w:val="24"/>
        </w:rPr>
        <w:t>f the High Court of Malaya (</w:t>
      </w:r>
      <w:r w:rsidR="0036130C" w:rsidRPr="0036130C">
        <w:rPr>
          <w:rFonts w:ascii="Cambria" w:hAnsi="Cambria"/>
          <w:sz w:val="24"/>
          <w:szCs w:val="24"/>
        </w:rPr>
        <w:t>2010</w:t>
      </w:r>
      <w:r w:rsidR="0036130C">
        <w:rPr>
          <w:rFonts w:ascii="Cambria" w:hAnsi="Cambria"/>
          <w:sz w:val="24"/>
          <w:szCs w:val="24"/>
        </w:rPr>
        <w:t>) (Non-p</w:t>
      </w:r>
      <w:r w:rsidR="0036130C" w:rsidRPr="0036130C">
        <w:rPr>
          <w:rFonts w:ascii="Cambria" w:hAnsi="Cambria"/>
          <w:sz w:val="24"/>
          <w:szCs w:val="24"/>
        </w:rPr>
        <w:t>ra</w:t>
      </w:r>
      <w:r w:rsidR="0036130C">
        <w:rPr>
          <w:rFonts w:ascii="Cambria" w:hAnsi="Cambria"/>
          <w:sz w:val="24"/>
          <w:szCs w:val="24"/>
        </w:rPr>
        <w:t>c</w:t>
      </w:r>
      <w:r w:rsidR="0036130C" w:rsidRPr="0036130C">
        <w:rPr>
          <w:rFonts w:ascii="Cambria" w:hAnsi="Cambria"/>
          <w:sz w:val="24"/>
          <w:szCs w:val="24"/>
        </w:rPr>
        <w:t>tising)</w:t>
      </w:r>
      <w:r w:rsidR="0036130C">
        <w:rPr>
          <w:rFonts w:ascii="Cambria" w:hAnsi="Cambria"/>
          <w:sz w:val="24"/>
          <w:szCs w:val="24"/>
        </w:rPr>
        <w:t>.</w:t>
      </w:r>
    </w:p>
    <w:p w:rsidR="005D1095" w:rsidRDefault="005D1095" w:rsidP="000F15A3">
      <w:pPr>
        <w:pBdr>
          <w:bottom w:val="single" w:sz="12" w:space="1" w:color="auto"/>
        </w:pBdr>
        <w:spacing w:after="0"/>
        <w:jc w:val="both"/>
        <w:rPr>
          <w:rFonts w:ascii="Cambria" w:hAnsi="Cambria"/>
          <w:sz w:val="24"/>
          <w:szCs w:val="24"/>
        </w:rPr>
      </w:pPr>
    </w:p>
    <w:p w:rsidR="0036130C" w:rsidRDefault="0036130C" w:rsidP="000F15A3">
      <w:pPr>
        <w:spacing w:after="0"/>
        <w:jc w:val="both"/>
        <w:rPr>
          <w:rFonts w:ascii="Cambria" w:hAnsi="Cambria"/>
          <w:sz w:val="24"/>
          <w:szCs w:val="24"/>
        </w:rPr>
      </w:pPr>
    </w:p>
    <w:p w:rsidR="0036130C" w:rsidRDefault="0036130C" w:rsidP="000F15A3">
      <w:pPr>
        <w:spacing w:after="0"/>
        <w:jc w:val="both"/>
        <w:rPr>
          <w:rFonts w:ascii="Cambria" w:hAnsi="Cambria"/>
          <w:b/>
          <w:sz w:val="28"/>
          <w:szCs w:val="28"/>
        </w:rPr>
      </w:pPr>
      <w:r w:rsidRPr="0036130C">
        <w:rPr>
          <w:rFonts w:ascii="Cambria" w:hAnsi="Cambria"/>
          <w:b/>
          <w:sz w:val="28"/>
          <w:szCs w:val="28"/>
        </w:rPr>
        <w:t>PAST EXPERIENCE</w:t>
      </w:r>
    </w:p>
    <w:p w:rsidR="0036130C" w:rsidRDefault="0036130C" w:rsidP="000F15A3">
      <w:pPr>
        <w:spacing w:after="0"/>
        <w:jc w:val="both"/>
        <w:rPr>
          <w:rFonts w:ascii="Cambria" w:hAnsi="Cambria"/>
          <w:b/>
          <w:sz w:val="28"/>
          <w:szCs w:val="28"/>
        </w:rPr>
      </w:pPr>
    </w:p>
    <w:p w:rsidR="0036130C" w:rsidRDefault="0036130C" w:rsidP="000F15A3">
      <w:pPr>
        <w:spacing w:after="0"/>
        <w:jc w:val="both"/>
        <w:rPr>
          <w:rFonts w:ascii="Cambria" w:hAnsi="Cambria"/>
          <w:sz w:val="24"/>
          <w:szCs w:val="24"/>
          <w:lang w:val="en-US"/>
        </w:rPr>
      </w:pPr>
      <w:r w:rsidRPr="0036130C">
        <w:rPr>
          <w:rFonts w:ascii="Cambria" w:hAnsi="Cambria"/>
          <w:bCs/>
          <w:sz w:val="24"/>
          <w:szCs w:val="24"/>
          <w:lang w:val="en-US"/>
        </w:rPr>
        <w:t>Deputy Public Prosecutor, Attorney General’s</w:t>
      </w:r>
      <w:r w:rsidRPr="0036130C">
        <w:rPr>
          <w:rFonts w:ascii="Cambria" w:hAnsi="Cambria"/>
          <w:sz w:val="24"/>
          <w:szCs w:val="24"/>
          <w:lang w:val="en-US"/>
        </w:rPr>
        <w:t xml:space="preserve"> Chambers of Malaysia (2008-2009)</w:t>
      </w:r>
      <w:r w:rsidR="0057437E">
        <w:rPr>
          <w:rFonts w:ascii="Cambria" w:hAnsi="Cambria"/>
          <w:sz w:val="24"/>
          <w:szCs w:val="24"/>
          <w:lang w:val="en-US"/>
        </w:rPr>
        <w:t>.</w:t>
      </w:r>
    </w:p>
    <w:p w:rsidR="005D1095" w:rsidRDefault="005D1095" w:rsidP="000F15A3">
      <w:pPr>
        <w:spacing w:after="0"/>
        <w:rPr>
          <w:rFonts w:ascii="Cambria" w:hAnsi="Cambria"/>
          <w:b/>
          <w:sz w:val="28"/>
          <w:szCs w:val="28"/>
        </w:rPr>
      </w:pPr>
    </w:p>
    <w:p w:rsidR="005D1095" w:rsidRDefault="005D1095" w:rsidP="000F15A3">
      <w:pPr>
        <w:spacing w:after="0"/>
        <w:rPr>
          <w:rFonts w:ascii="Cambria" w:hAnsi="Cambria"/>
          <w:b/>
          <w:sz w:val="28"/>
          <w:szCs w:val="28"/>
        </w:rPr>
      </w:pPr>
    </w:p>
    <w:p w:rsidR="005D1095" w:rsidRDefault="005D1095" w:rsidP="000F15A3">
      <w:pPr>
        <w:spacing w:after="0"/>
        <w:rPr>
          <w:rFonts w:ascii="Cambria" w:hAnsi="Cambria"/>
          <w:b/>
          <w:sz w:val="28"/>
          <w:szCs w:val="28"/>
        </w:rPr>
      </w:pPr>
    </w:p>
    <w:p w:rsidR="005D1095" w:rsidRDefault="005D1095" w:rsidP="000F15A3">
      <w:pPr>
        <w:spacing w:after="0"/>
        <w:rPr>
          <w:rFonts w:ascii="Cambria" w:hAnsi="Cambria"/>
          <w:b/>
          <w:sz w:val="28"/>
          <w:szCs w:val="28"/>
        </w:rPr>
      </w:pPr>
    </w:p>
    <w:p w:rsidR="000F15A3" w:rsidRDefault="000F15A3" w:rsidP="000F15A3">
      <w:pPr>
        <w:spacing w:after="0"/>
        <w:rPr>
          <w:rFonts w:ascii="Cambria" w:hAnsi="Cambria"/>
          <w:b/>
          <w:sz w:val="28"/>
          <w:szCs w:val="28"/>
        </w:rPr>
      </w:pPr>
    </w:p>
    <w:p w:rsidR="000F15A3" w:rsidRDefault="000F15A3" w:rsidP="000F15A3">
      <w:pPr>
        <w:spacing w:after="0"/>
        <w:rPr>
          <w:rFonts w:ascii="Cambria" w:hAnsi="Cambria"/>
          <w:b/>
          <w:sz w:val="28"/>
          <w:szCs w:val="28"/>
        </w:rPr>
      </w:pPr>
    </w:p>
    <w:p w:rsidR="000F15A3" w:rsidRDefault="000F15A3" w:rsidP="000F15A3">
      <w:pPr>
        <w:spacing w:after="0"/>
        <w:rPr>
          <w:rFonts w:ascii="Cambria" w:hAnsi="Cambria"/>
          <w:b/>
          <w:sz w:val="28"/>
          <w:szCs w:val="28"/>
        </w:rPr>
      </w:pPr>
    </w:p>
    <w:p w:rsidR="00A7155D" w:rsidRDefault="00A7155D" w:rsidP="000F15A3">
      <w:pPr>
        <w:spacing w:after="0"/>
        <w:rPr>
          <w:rFonts w:ascii="Cambria" w:hAnsi="Cambria"/>
          <w:b/>
          <w:sz w:val="28"/>
          <w:szCs w:val="28"/>
        </w:rPr>
      </w:pPr>
    </w:p>
    <w:p w:rsidR="002E2923" w:rsidRDefault="005D1095" w:rsidP="000F15A3">
      <w:pPr>
        <w:spacing w:after="0"/>
        <w:rPr>
          <w:rFonts w:ascii="Cambria" w:hAnsi="Cambria"/>
          <w:b/>
          <w:sz w:val="28"/>
          <w:szCs w:val="28"/>
        </w:rPr>
      </w:pPr>
      <w:r w:rsidRPr="005D1095">
        <w:rPr>
          <w:rFonts w:ascii="Cambria" w:hAnsi="Cambria"/>
          <w:b/>
          <w:sz w:val="28"/>
          <w:szCs w:val="28"/>
        </w:rPr>
        <w:lastRenderedPageBreak/>
        <w:t>PUBLICATIONS AND PAPERS</w:t>
      </w:r>
    </w:p>
    <w:p w:rsidR="005D1095" w:rsidRDefault="005D1095" w:rsidP="000F15A3">
      <w:pPr>
        <w:spacing w:after="0"/>
        <w:rPr>
          <w:rFonts w:ascii="Cambria" w:hAnsi="Cambria"/>
          <w:b/>
          <w:sz w:val="28"/>
          <w:szCs w:val="28"/>
        </w:rPr>
      </w:pPr>
    </w:p>
    <w:p w:rsidR="005D1095" w:rsidRDefault="005D1095" w:rsidP="000F15A3">
      <w:pPr>
        <w:spacing w:after="0"/>
        <w:rPr>
          <w:rFonts w:ascii="Cambria" w:hAnsi="Cambria"/>
          <w:b/>
          <w:sz w:val="24"/>
          <w:szCs w:val="24"/>
        </w:rPr>
      </w:pPr>
      <w:r w:rsidRPr="005D1095">
        <w:rPr>
          <w:rFonts w:ascii="Cambria" w:hAnsi="Cambria"/>
          <w:b/>
          <w:sz w:val="24"/>
          <w:szCs w:val="24"/>
        </w:rPr>
        <w:t>2016</w:t>
      </w:r>
    </w:p>
    <w:p w:rsidR="000F15A3" w:rsidRPr="005D1095" w:rsidRDefault="000F15A3" w:rsidP="000F15A3">
      <w:pPr>
        <w:spacing w:after="0"/>
        <w:rPr>
          <w:rFonts w:ascii="Cambria" w:hAnsi="Cambria"/>
          <w:b/>
          <w:sz w:val="24"/>
          <w:szCs w:val="24"/>
        </w:rPr>
      </w:pPr>
    </w:p>
    <w:p w:rsidR="005D1095" w:rsidRPr="005D1095" w:rsidRDefault="000F15A3" w:rsidP="000F15A3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Cambria" w:eastAsia="Times New Roman" w:hAnsi="Cambria" w:cs="Times New Roman"/>
          <w:color w:val="222222"/>
          <w:kern w:val="36"/>
          <w:sz w:val="24"/>
          <w:szCs w:val="24"/>
          <w:lang w:eastAsia="ms-MY"/>
        </w:rPr>
      </w:pPr>
      <w:r>
        <w:rPr>
          <w:rFonts w:ascii="Cambria" w:eastAsia="Times New Roman" w:hAnsi="Cambria" w:cs="Times New Roman"/>
          <w:b/>
          <w:color w:val="222222"/>
          <w:kern w:val="36"/>
          <w:sz w:val="24"/>
          <w:szCs w:val="24"/>
          <w:lang w:eastAsia="ms-MY"/>
        </w:rPr>
        <w:t>(Article</w:t>
      </w:r>
      <w:r w:rsidR="005D1095" w:rsidRPr="005D1095">
        <w:rPr>
          <w:rFonts w:ascii="Cambria" w:eastAsia="Times New Roman" w:hAnsi="Cambria" w:cs="Times New Roman"/>
          <w:b/>
          <w:color w:val="222222"/>
          <w:kern w:val="36"/>
          <w:sz w:val="24"/>
          <w:szCs w:val="24"/>
          <w:lang w:eastAsia="ms-MY"/>
        </w:rPr>
        <w:t xml:space="preserve">) </w:t>
      </w:r>
      <w:r w:rsidR="005D1095" w:rsidRPr="005D1095">
        <w:rPr>
          <w:rFonts w:ascii="Cambria" w:eastAsia="Times New Roman" w:hAnsi="Cambria" w:cs="Times New Roman"/>
          <w:color w:val="222222"/>
          <w:kern w:val="36"/>
          <w:sz w:val="24"/>
          <w:szCs w:val="24"/>
          <w:lang w:eastAsia="ms-MY"/>
        </w:rPr>
        <w:t xml:space="preserve">“The Sodomy II Trial: Does the Federal Court Set A New Precedent When Dealing with Government Expert Witness?” </w:t>
      </w:r>
      <w:r w:rsidR="005D1095" w:rsidRPr="005D1095">
        <w:rPr>
          <w:rFonts w:ascii="Cambria" w:hAnsi="Cambria"/>
          <w:sz w:val="24"/>
          <w:szCs w:val="24"/>
        </w:rPr>
        <w:t xml:space="preserve">(2016) 7(1) </w:t>
      </w:r>
      <w:r w:rsidR="005D1095" w:rsidRPr="005D1095">
        <w:rPr>
          <w:rFonts w:ascii="Cambria" w:eastAsia="Times New Roman" w:hAnsi="Cambria" w:cs="Arial"/>
          <w:i/>
          <w:color w:val="222222"/>
          <w:sz w:val="24"/>
          <w:szCs w:val="24"/>
          <w:shd w:val="clear" w:color="auto" w:fill="FFFFFF"/>
          <w:lang w:val="en-US" w:eastAsia="ja-JP"/>
        </w:rPr>
        <w:t>Mediterranean Journal of Social Sciences</w:t>
      </w:r>
      <w:r w:rsidR="005D1095" w:rsidRPr="005D1095">
        <w:rPr>
          <w:rFonts w:ascii="Cambria" w:eastAsia="Times New Roman" w:hAnsi="Cambria" w:cs="Arial"/>
          <w:color w:val="222222"/>
          <w:sz w:val="24"/>
          <w:szCs w:val="24"/>
          <w:shd w:val="clear" w:color="auto" w:fill="FFFFFF"/>
          <w:lang w:val="en-US" w:eastAsia="ja-JP"/>
        </w:rPr>
        <w:t xml:space="preserve"> 397 (</w:t>
      </w:r>
      <w:r w:rsidR="005D1095">
        <w:rPr>
          <w:rFonts w:ascii="Cambria" w:eastAsia="Times New Roman" w:hAnsi="Cambria" w:cs="Arial"/>
          <w:b/>
          <w:color w:val="222222"/>
          <w:sz w:val="24"/>
          <w:szCs w:val="24"/>
          <w:shd w:val="clear" w:color="auto" w:fill="FFFFFF"/>
          <w:lang w:val="en-US" w:eastAsia="ja-JP"/>
        </w:rPr>
        <w:t>First Author</w:t>
      </w:r>
      <w:r w:rsidR="005D1095" w:rsidRPr="005D1095">
        <w:rPr>
          <w:rFonts w:ascii="Cambria" w:eastAsia="Times New Roman" w:hAnsi="Cambria" w:cs="Arial"/>
          <w:color w:val="222222"/>
          <w:sz w:val="24"/>
          <w:szCs w:val="24"/>
          <w:shd w:val="clear" w:color="auto" w:fill="FFFFFF"/>
          <w:lang w:val="en-US" w:eastAsia="ja-JP"/>
        </w:rPr>
        <w:t>).</w:t>
      </w:r>
    </w:p>
    <w:p w:rsidR="005D1095" w:rsidRPr="005D1095" w:rsidRDefault="005D1095" w:rsidP="000F15A3">
      <w:pPr>
        <w:shd w:val="clear" w:color="auto" w:fill="FFFFFF"/>
        <w:spacing w:after="0" w:line="240" w:lineRule="auto"/>
        <w:ind w:left="720"/>
        <w:contextualSpacing/>
        <w:jc w:val="both"/>
        <w:outlineLvl w:val="0"/>
        <w:rPr>
          <w:rFonts w:ascii="Cambria" w:eastAsia="Times New Roman" w:hAnsi="Cambria" w:cs="Times New Roman"/>
          <w:color w:val="222222"/>
          <w:kern w:val="36"/>
          <w:sz w:val="24"/>
          <w:szCs w:val="24"/>
          <w:lang w:eastAsia="ms-MY"/>
        </w:rPr>
      </w:pPr>
    </w:p>
    <w:p w:rsidR="005D1095" w:rsidRPr="005D1095" w:rsidRDefault="000F15A3" w:rsidP="000F15A3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Cambria" w:eastAsia="Times New Roman" w:hAnsi="Cambria" w:cs="Times New Roman"/>
          <w:b/>
          <w:color w:val="222222"/>
          <w:kern w:val="36"/>
          <w:sz w:val="24"/>
          <w:szCs w:val="24"/>
          <w:lang w:eastAsia="ms-MY"/>
        </w:rPr>
      </w:pPr>
      <w:r>
        <w:rPr>
          <w:rFonts w:ascii="Cambria" w:hAnsi="Cambria"/>
          <w:b/>
          <w:color w:val="222222"/>
          <w:sz w:val="24"/>
          <w:szCs w:val="24"/>
        </w:rPr>
        <w:t>(Legislative Review</w:t>
      </w:r>
      <w:r w:rsidR="005D1095" w:rsidRPr="005D1095">
        <w:rPr>
          <w:rFonts w:ascii="Cambria" w:hAnsi="Cambria"/>
          <w:b/>
          <w:color w:val="222222"/>
          <w:sz w:val="24"/>
          <w:szCs w:val="24"/>
        </w:rPr>
        <w:t>)</w:t>
      </w:r>
      <w:r w:rsidR="005D1095" w:rsidRPr="005D1095">
        <w:rPr>
          <w:rFonts w:ascii="Cambria" w:hAnsi="Cambria"/>
          <w:color w:val="222222"/>
          <w:sz w:val="24"/>
          <w:szCs w:val="24"/>
        </w:rPr>
        <w:t xml:space="preserve"> ULASAN PERUNDANGAN: AKTA KESALAHAN KESELAMATAN (LANGKAH-LANGKAH KHAS) 2012 (AKTA 747) (Julai 2016) </w:t>
      </w:r>
      <w:r w:rsidR="005D1095" w:rsidRPr="005D1095">
        <w:rPr>
          <w:rFonts w:ascii="Cambria" w:hAnsi="Cambria"/>
          <w:i/>
          <w:color w:val="222222"/>
          <w:sz w:val="24"/>
          <w:szCs w:val="24"/>
        </w:rPr>
        <w:t>Jurnal Kanun</w:t>
      </w:r>
      <w:r w:rsidR="005D1095" w:rsidRPr="005D1095">
        <w:rPr>
          <w:rFonts w:ascii="Cambria" w:hAnsi="Cambria"/>
          <w:color w:val="222222"/>
          <w:sz w:val="24"/>
          <w:szCs w:val="24"/>
        </w:rPr>
        <w:t xml:space="preserve"> 390</w:t>
      </w:r>
      <w:r w:rsidR="00427561">
        <w:rPr>
          <w:rFonts w:ascii="Cambria" w:hAnsi="Cambria"/>
          <w:b/>
          <w:color w:val="222222"/>
          <w:sz w:val="24"/>
          <w:szCs w:val="24"/>
        </w:rPr>
        <w:t xml:space="preserve"> (Second </w:t>
      </w:r>
      <w:r w:rsidR="005D1095">
        <w:rPr>
          <w:rFonts w:ascii="Cambria" w:hAnsi="Cambria"/>
          <w:b/>
          <w:color w:val="222222"/>
          <w:sz w:val="24"/>
          <w:szCs w:val="24"/>
        </w:rPr>
        <w:t>Author</w:t>
      </w:r>
      <w:r w:rsidR="005D1095" w:rsidRPr="005D1095">
        <w:rPr>
          <w:rFonts w:ascii="Cambria" w:hAnsi="Cambria"/>
          <w:b/>
          <w:color w:val="222222"/>
          <w:sz w:val="24"/>
          <w:szCs w:val="24"/>
        </w:rPr>
        <w:t>).</w:t>
      </w:r>
    </w:p>
    <w:p w:rsidR="005D1095" w:rsidRPr="005D1095" w:rsidRDefault="005D1095" w:rsidP="000F15A3">
      <w:pPr>
        <w:spacing w:after="0"/>
        <w:ind w:left="720"/>
        <w:contextualSpacing/>
        <w:rPr>
          <w:rFonts w:ascii="Cambria" w:eastAsia="Times New Roman" w:hAnsi="Cambria" w:cs="Times New Roman"/>
          <w:b/>
          <w:color w:val="222222"/>
          <w:kern w:val="36"/>
          <w:sz w:val="24"/>
          <w:szCs w:val="24"/>
          <w:lang w:eastAsia="ms-MY"/>
        </w:rPr>
      </w:pPr>
    </w:p>
    <w:p w:rsidR="005D1095" w:rsidRPr="005D1095" w:rsidRDefault="000F15A3" w:rsidP="000F15A3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Cambria" w:eastAsia="Times New Roman" w:hAnsi="Cambria" w:cs="Times New Roman"/>
          <w:b/>
          <w:color w:val="222222"/>
          <w:kern w:val="36"/>
          <w:sz w:val="24"/>
          <w:szCs w:val="24"/>
          <w:lang w:eastAsia="ms-MY"/>
        </w:rPr>
      </w:pPr>
      <w:r>
        <w:rPr>
          <w:rFonts w:ascii="Cambria" w:eastAsia="Times New Roman" w:hAnsi="Cambria" w:cs="Times New Roman"/>
          <w:b/>
          <w:color w:val="222222"/>
          <w:kern w:val="36"/>
          <w:sz w:val="24"/>
          <w:szCs w:val="24"/>
          <w:lang w:eastAsia="ms-MY"/>
        </w:rPr>
        <w:t>(Article</w:t>
      </w:r>
      <w:r w:rsidR="005D1095" w:rsidRPr="005D1095">
        <w:rPr>
          <w:rFonts w:ascii="Cambria" w:eastAsia="Times New Roman" w:hAnsi="Cambria" w:cs="Times New Roman"/>
          <w:b/>
          <w:color w:val="222222"/>
          <w:kern w:val="36"/>
          <w:sz w:val="24"/>
          <w:szCs w:val="24"/>
          <w:lang w:eastAsia="ms-MY"/>
        </w:rPr>
        <w:t>)</w:t>
      </w:r>
      <w:r w:rsidR="005D1095" w:rsidRPr="005D1095">
        <w:rPr>
          <w:rFonts w:ascii="Cambria" w:eastAsia="Times New Roman" w:hAnsi="Cambria" w:cs="Times New Roman"/>
          <w:color w:val="222222"/>
          <w:kern w:val="36"/>
          <w:sz w:val="24"/>
          <w:szCs w:val="24"/>
          <w:lang w:eastAsia="ms-MY"/>
        </w:rPr>
        <w:t xml:space="preserve"> “Deoxyribonucleic Acid (DNA) Identification Act 2009: Came Into Force But Should Be Sent Back To Parliament” (2016) 1 </w:t>
      </w:r>
      <w:r w:rsidR="005D1095" w:rsidRPr="005D1095">
        <w:rPr>
          <w:rFonts w:ascii="Cambria" w:eastAsia="Times New Roman" w:hAnsi="Cambria" w:cs="Times New Roman"/>
          <w:i/>
          <w:color w:val="222222"/>
          <w:kern w:val="36"/>
          <w:sz w:val="24"/>
          <w:szCs w:val="24"/>
          <w:lang w:eastAsia="ms-MY"/>
        </w:rPr>
        <w:t>Malayan Law Journal Articles</w:t>
      </w:r>
      <w:r w:rsidR="005D1095" w:rsidRPr="005D1095">
        <w:rPr>
          <w:rFonts w:ascii="Cambria" w:eastAsia="Times New Roman" w:hAnsi="Cambria" w:cs="Times New Roman"/>
          <w:color w:val="222222"/>
          <w:kern w:val="36"/>
          <w:sz w:val="24"/>
          <w:szCs w:val="24"/>
          <w:lang w:eastAsia="ms-MY"/>
        </w:rPr>
        <w:t xml:space="preserve"> cxv </w:t>
      </w:r>
      <w:r w:rsidR="005D1095">
        <w:rPr>
          <w:rFonts w:ascii="Cambria" w:eastAsia="Times New Roman" w:hAnsi="Cambria" w:cs="Times New Roman"/>
          <w:b/>
          <w:color w:val="222222"/>
          <w:kern w:val="36"/>
          <w:sz w:val="24"/>
          <w:szCs w:val="24"/>
          <w:lang w:eastAsia="ms-MY"/>
        </w:rPr>
        <w:t>(Sole Author</w:t>
      </w:r>
      <w:r w:rsidR="005D1095" w:rsidRPr="005D1095">
        <w:rPr>
          <w:rFonts w:ascii="Cambria" w:eastAsia="Times New Roman" w:hAnsi="Cambria" w:cs="Times New Roman"/>
          <w:b/>
          <w:color w:val="222222"/>
          <w:kern w:val="36"/>
          <w:sz w:val="24"/>
          <w:szCs w:val="24"/>
          <w:lang w:eastAsia="ms-MY"/>
        </w:rPr>
        <w:t>).</w:t>
      </w:r>
    </w:p>
    <w:p w:rsidR="005D1095" w:rsidRPr="005D1095" w:rsidRDefault="005D1095" w:rsidP="000F15A3">
      <w:pPr>
        <w:spacing w:after="0"/>
        <w:ind w:left="720"/>
        <w:contextualSpacing/>
        <w:rPr>
          <w:rFonts w:ascii="Cambria" w:eastAsia="Times New Roman" w:hAnsi="Cambria" w:cs="Times New Roman"/>
          <w:color w:val="222222"/>
          <w:kern w:val="36"/>
          <w:sz w:val="24"/>
          <w:szCs w:val="24"/>
          <w:lang w:eastAsia="ms-MY"/>
        </w:rPr>
      </w:pPr>
    </w:p>
    <w:p w:rsidR="005D1095" w:rsidRDefault="005D1095" w:rsidP="000F15A3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Cambria" w:eastAsia="Times New Roman" w:hAnsi="Cambria" w:cs="Times New Roman"/>
          <w:b/>
          <w:color w:val="222222"/>
          <w:kern w:val="36"/>
          <w:sz w:val="24"/>
          <w:szCs w:val="24"/>
          <w:lang w:eastAsia="ms-MY"/>
        </w:rPr>
      </w:pPr>
      <w:r w:rsidRPr="005D1095">
        <w:rPr>
          <w:rFonts w:ascii="Cambria" w:eastAsia="Times New Roman" w:hAnsi="Cambria" w:cs="Times New Roman"/>
          <w:b/>
          <w:color w:val="222222"/>
          <w:kern w:val="36"/>
          <w:sz w:val="24"/>
          <w:szCs w:val="24"/>
          <w:lang w:eastAsia="ms-MY"/>
        </w:rPr>
        <w:t>(</w:t>
      </w:r>
      <w:r w:rsidR="000F15A3">
        <w:rPr>
          <w:rFonts w:ascii="Cambria" w:eastAsia="Times New Roman" w:hAnsi="Cambria" w:cs="Times New Roman"/>
          <w:b/>
          <w:color w:val="222222"/>
          <w:kern w:val="36"/>
          <w:sz w:val="24"/>
          <w:szCs w:val="24"/>
          <w:lang w:eastAsia="ms-MY"/>
        </w:rPr>
        <w:t>Popular Writing</w:t>
      </w:r>
      <w:r w:rsidRPr="005D1095">
        <w:rPr>
          <w:rFonts w:ascii="Cambria" w:eastAsia="Times New Roman" w:hAnsi="Cambria" w:cs="Times New Roman"/>
          <w:color w:val="222222"/>
          <w:kern w:val="36"/>
          <w:sz w:val="24"/>
          <w:szCs w:val="24"/>
          <w:lang w:eastAsia="ms-MY"/>
        </w:rPr>
        <w:t xml:space="preserve">)“Mengapakah Analisa DNA Amat Berguna Di Dalam Sistem Perundangan?” 12 Januari 2016 </w:t>
      </w:r>
      <w:r w:rsidRPr="005D1095">
        <w:rPr>
          <w:rFonts w:ascii="Cambria" w:eastAsia="Times New Roman" w:hAnsi="Cambria" w:cs="Times New Roman"/>
          <w:i/>
          <w:color w:val="222222"/>
          <w:kern w:val="36"/>
          <w:sz w:val="24"/>
          <w:szCs w:val="24"/>
          <w:lang w:eastAsia="ms-MY"/>
        </w:rPr>
        <w:t>Asklegal.my</w:t>
      </w:r>
      <w:r w:rsidRPr="005D1095">
        <w:rPr>
          <w:rFonts w:ascii="Cambria" w:eastAsia="Times New Roman" w:hAnsi="Cambria" w:cs="Times New Roman"/>
          <w:color w:val="222222"/>
          <w:kern w:val="36"/>
          <w:sz w:val="24"/>
          <w:szCs w:val="24"/>
          <w:lang w:eastAsia="ms-MY"/>
        </w:rPr>
        <w:t xml:space="preserve"> </w:t>
      </w:r>
      <w:hyperlink r:id="rId8" w:history="1">
        <w:r w:rsidRPr="005D1095">
          <w:rPr>
            <w:rFonts w:ascii="Cambria" w:eastAsia="Times New Roman" w:hAnsi="Cambria" w:cs="Times New Roman"/>
            <w:color w:val="0563C1" w:themeColor="hyperlink"/>
            <w:kern w:val="36"/>
            <w:sz w:val="24"/>
            <w:szCs w:val="24"/>
            <w:u w:val="single"/>
            <w:lang w:eastAsia="ms-MY"/>
          </w:rPr>
          <w:t>http://asklegal.my/p/mengapakah-analisa-dna-amat-berguna-di-dalam-sistem-perundangan</w:t>
        </w:r>
      </w:hyperlink>
      <w:r w:rsidRPr="005D1095">
        <w:rPr>
          <w:rFonts w:ascii="Cambria" w:eastAsia="Times New Roman" w:hAnsi="Cambria" w:cs="Times New Roman"/>
          <w:color w:val="222222"/>
          <w:kern w:val="36"/>
          <w:sz w:val="24"/>
          <w:szCs w:val="24"/>
          <w:lang w:eastAsia="ms-MY"/>
        </w:rPr>
        <w:t xml:space="preserve"> </w:t>
      </w:r>
      <w:r w:rsidR="000F15A3">
        <w:rPr>
          <w:rFonts w:ascii="Cambria" w:eastAsia="Times New Roman" w:hAnsi="Cambria" w:cs="Times New Roman"/>
          <w:b/>
          <w:color w:val="222222"/>
          <w:kern w:val="36"/>
          <w:sz w:val="24"/>
          <w:szCs w:val="24"/>
          <w:lang w:eastAsia="ms-MY"/>
        </w:rPr>
        <w:t>(Sole Author</w:t>
      </w:r>
      <w:r w:rsidRPr="005D1095">
        <w:rPr>
          <w:rFonts w:ascii="Cambria" w:eastAsia="Times New Roman" w:hAnsi="Cambria" w:cs="Times New Roman"/>
          <w:b/>
          <w:color w:val="222222"/>
          <w:kern w:val="36"/>
          <w:sz w:val="24"/>
          <w:szCs w:val="24"/>
          <w:lang w:eastAsia="ms-MY"/>
        </w:rPr>
        <w:t>).</w:t>
      </w:r>
    </w:p>
    <w:p w:rsidR="000F15A3" w:rsidRPr="000F15A3" w:rsidRDefault="000F15A3" w:rsidP="000F15A3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Cambria" w:eastAsia="Times New Roman" w:hAnsi="Cambria" w:cs="Times New Roman"/>
          <w:color w:val="222222"/>
          <w:kern w:val="36"/>
          <w:sz w:val="24"/>
          <w:szCs w:val="24"/>
          <w:lang w:eastAsia="ms-MY"/>
        </w:rPr>
      </w:pPr>
    </w:p>
    <w:p w:rsidR="000F15A3" w:rsidRPr="000F15A3" w:rsidRDefault="000F15A3" w:rsidP="000F15A3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Cambria" w:eastAsia="Times New Roman" w:hAnsi="Cambria" w:cs="Times New Roman"/>
          <w:color w:val="222222"/>
          <w:kern w:val="36"/>
          <w:sz w:val="24"/>
          <w:szCs w:val="24"/>
          <w:lang w:eastAsia="ms-MY"/>
        </w:rPr>
      </w:pPr>
    </w:p>
    <w:p w:rsidR="000F15A3" w:rsidRPr="005D1095" w:rsidRDefault="000F15A3" w:rsidP="000F15A3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Cambria" w:eastAsia="Times New Roman" w:hAnsi="Cambria" w:cs="Times New Roman"/>
          <w:b/>
          <w:color w:val="222222"/>
          <w:kern w:val="36"/>
          <w:sz w:val="24"/>
          <w:szCs w:val="24"/>
          <w:lang w:eastAsia="ms-MY"/>
        </w:rPr>
      </w:pPr>
      <w:r w:rsidRPr="000F15A3">
        <w:rPr>
          <w:rFonts w:ascii="Cambria" w:eastAsia="Times New Roman" w:hAnsi="Cambria" w:cs="Times New Roman"/>
          <w:b/>
          <w:color w:val="222222"/>
          <w:kern w:val="36"/>
          <w:sz w:val="24"/>
          <w:szCs w:val="24"/>
          <w:lang w:eastAsia="ms-MY"/>
        </w:rPr>
        <w:t>2015</w:t>
      </w:r>
    </w:p>
    <w:p w:rsidR="005D1095" w:rsidRDefault="005D1095" w:rsidP="000F15A3">
      <w:pPr>
        <w:spacing w:after="0"/>
        <w:rPr>
          <w:rFonts w:ascii="Cambria" w:hAnsi="Cambria"/>
          <w:sz w:val="28"/>
          <w:szCs w:val="28"/>
        </w:rPr>
      </w:pPr>
    </w:p>
    <w:p w:rsidR="000F15A3" w:rsidRDefault="000F15A3" w:rsidP="000F15A3">
      <w:pPr>
        <w:shd w:val="clear" w:color="auto" w:fill="FFFFFF"/>
        <w:spacing w:after="0" w:line="240" w:lineRule="auto"/>
        <w:jc w:val="both"/>
        <w:outlineLvl w:val="0"/>
        <w:rPr>
          <w:rFonts w:ascii="Cambria" w:eastAsia="Times New Roman" w:hAnsi="Cambria" w:cs="Arial"/>
          <w:b/>
          <w:color w:val="222222"/>
          <w:sz w:val="24"/>
          <w:szCs w:val="24"/>
          <w:shd w:val="clear" w:color="auto" w:fill="FFFFFF"/>
          <w:lang w:val="en-US" w:eastAsia="ja-JP"/>
        </w:rPr>
      </w:pPr>
      <w:r>
        <w:rPr>
          <w:rFonts w:ascii="Cambria" w:eastAsia="Times New Roman" w:hAnsi="Cambria" w:cs="Arial"/>
          <w:b/>
          <w:sz w:val="24"/>
          <w:szCs w:val="24"/>
          <w:lang w:val="en-US" w:eastAsia="ja-JP"/>
        </w:rPr>
        <w:t>(Article</w:t>
      </w:r>
      <w:r w:rsidRPr="000F15A3">
        <w:rPr>
          <w:rFonts w:ascii="Cambria" w:eastAsia="Times New Roman" w:hAnsi="Cambria" w:cs="Arial"/>
          <w:b/>
          <w:sz w:val="24"/>
          <w:szCs w:val="24"/>
          <w:lang w:val="en-US" w:eastAsia="ja-JP"/>
        </w:rPr>
        <w:t>)</w:t>
      </w:r>
      <w:r w:rsidRPr="000F15A3">
        <w:rPr>
          <w:rFonts w:ascii="Cambria" w:eastAsia="Times New Roman" w:hAnsi="Cambria" w:cs="Arial"/>
          <w:sz w:val="24"/>
          <w:szCs w:val="24"/>
          <w:lang w:val="en-US" w:eastAsia="ja-JP"/>
        </w:rPr>
        <w:t xml:space="preserve"> “</w:t>
      </w:r>
      <w:proofErr w:type="spellStart"/>
      <w:r w:rsidRPr="000F15A3">
        <w:rPr>
          <w:rFonts w:ascii="Cambria" w:hAnsi="Cambria"/>
        </w:rPr>
        <w:fldChar w:fldCharType="begin"/>
      </w:r>
      <w:r w:rsidRPr="000F15A3">
        <w:rPr>
          <w:rFonts w:ascii="Cambria" w:hAnsi="Cambria"/>
        </w:rPr>
        <w:instrText xml:space="preserve"> HYPERLINK "http://www.mcser.org/journal/index.php/mjss/article/view/5794" </w:instrText>
      </w:r>
      <w:r w:rsidRPr="000F15A3">
        <w:rPr>
          <w:rFonts w:ascii="Cambria" w:hAnsi="Cambria"/>
        </w:rPr>
        <w:fldChar w:fldCharType="separate"/>
      </w:r>
      <w:r w:rsidRPr="000F15A3">
        <w:rPr>
          <w:rFonts w:ascii="Cambria" w:eastAsia="Times New Roman" w:hAnsi="Cambria" w:cs="Arial"/>
          <w:sz w:val="24"/>
          <w:szCs w:val="24"/>
          <w:shd w:val="clear" w:color="auto" w:fill="FFFFFF"/>
          <w:lang w:val="en-US" w:eastAsia="ja-JP"/>
        </w:rPr>
        <w:t>Qarinah</w:t>
      </w:r>
      <w:proofErr w:type="spellEnd"/>
      <w:r w:rsidRPr="000F15A3">
        <w:rPr>
          <w:rFonts w:ascii="Cambria" w:eastAsia="Times New Roman" w:hAnsi="Cambria" w:cs="Arial"/>
          <w:sz w:val="24"/>
          <w:szCs w:val="24"/>
          <w:shd w:val="clear" w:color="auto" w:fill="FFFFFF"/>
          <w:lang w:val="en-US" w:eastAsia="ja-JP"/>
        </w:rPr>
        <w:t xml:space="preserve">: Admissibility of Circumstantial Evidence in </w:t>
      </w:r>
      <w:proofErr w:type="spellStart"/>
      <w:r w:rsidRPr="000F15A3">
        <w:rPr>
          <w:rFonts w:ascii="Cambria" w:eastAsia="Times New Roman" w:hAnsi="Cambria" w:cs="Arial"/>
          <w:sz w:val="24"/>
          <w:szCs w:val="24"/>
          <w:shd w:val="clear" w:color="auto" w:fill="FFFFFF"/>
          <w:lang w:val="en-US" w:eastAsia="ja-JP"/>
        </w:rPr>
        <w:t>Hudud</w:t>
      </w:r>
      <w:proofErr w:type="spellEnd"/>
      <w:r w:rsidRPr="000F15A3">
        <w:rPr>
          <w:rFonts w:ascii="Cambria" w:eastAsia="Times New Roman" w:hAnsi="Cambria" w:cs="Arial"/>
          <w:sz w:val="24"/>
          <w:szCs w:val="24"/>
          <w:shd w:val="clear" w:color="auto" w:fill="FFFFFF"/>
          <w:lang w:val="en-US" w:eastAsia="ja-JP"/>
        </w:rPr>
        <w:t xml:space="preserve"> and </w:t>
      </w:r>
      <w:proofErr w:type="spellStart"/>
      <w:r w:rsidRPr="000F15A3">
        <w:rPr>
          <w:rFonts w:ascii="Cambria" w:eastAsia="Times New Roman" w:hAnsi="Cambria" w:cs="Arial"/>
          <w:sz w:val="24"/>
          <w:szCs w:val="24"/>
          <w:shd w:val="clear" w:color="auto" w:fill="FFFFFF"/>
          <w:lang w:val="en-US" w:eastAsia="ja-JP"/>
        </w:rPr>
        <w:t>Qisas</w:t>
      </w:r>
      <w:proofErr w:type="spellEnd"/>
      <w:r w:rsidRPr="000F15A3">
        <w:rPr>
          <w:rFonts w:ascii="Cambria" w:eastAsia="Times New Roman" w:hAnsi="Cambria" w:cs="Arial"/>
          <w:sz w:val="24"/>
          <w:szCs w:val="24"/>
          <w:shd w:val="clear" w:color="auto" w:fill="FFFFFF"/>
          <w:lang w:val="en-US" w:eastAsia="ja-JP"/>
        </w:rPr>
        <w:t xml:space="preserve"> Cases</w:t>
      </w:r>
      <w:r w:rsidRPr="000F15A3">
        <w:rPr>
          <w:rFonts w:ascii="Cambria" w:eastAsia="Times New Roman" w:hAnsi="Cambria" w:cs="Arial"/>
          <w:sz w:val="24"/>
          <w:szCs w:val="24"/>
          <w:shd w:val="clear" w:color="auto" w:fill="FFFFFF"/>
          <w:lang w:val="en-US" w:eastAsia="ja-JP"/>
        </w:rPr>
        <w:fldChar w:fldCharType="end"/>
      </w:r>
      <w:r w:rsidRPr="000F15A3">
        <w:rPr>
          <w:rFonts w:ascii="Cambria" w:eastAsia="Times New Roman" w:hAnsi="Cambria" w:cs="Arial"/>
          <w:sz w:val="24"/>
          <w:szCs w:val="24"/>
          <w:lang w:val="en-US" w:eastAsia="ja-JP"/>
        </w:rPr>
        <w:t xml:space="preserve">” (2015) 6(2) </w:t>
      </w:r>
      <w:r w:rsidRPr="000F15A3">
        <w:rPr>
          <w:rFonts w:ascii="Cambria" w:eastAsia="Times New Roman" w:hAnsi="Cambria" w:cs="Arial"/>
          <w:i/>
          <w:color w:val="222222"/>
          <w:sz w:val="24"/>
          <w:szCs w:val="24"/>
          <w:shd w:val="clear" w:color="auto" w:fill="FFFFFF"/>
          <w:lang w:val="en-US" w:eastAsia="ja-JP"/>
        </w:rPr>
        <w:t>Mediterranean Journal of Social Sciences</w:t>
      </w:r>
      <w:r w:rsidRPr="000F15A3">
        <w:rPr>
          <w:rFonts w:ascii="Cambria" w:eastAsia="Times New Roman" w:hAnsi="Cambria" w:cs="Arial"/>
          <w:color w:val="222222"/>
          <w:sz w:val="24"/>
          <w:szCs w:val="24"/>
          <w:shd w:val="clear" w:color="auto" w:fill="FFFFFF"/>
          <w:lang w:val="en-US" w:eastAsia="ja-JP"/>
        </w:rPr>
        <w:t xml:space="preserve"> 141</w:t>
      </w:r>
      <w:r w:rsidR="00427561">
        <w:rPr>
          <w:rFonts w:ascii="Cambria" w:eastAsia="Times New Roman" w:hAnsi="Cambria" w:cs="Arial"/>
          <w:b/>
          <w:color w:val="222222"/>
          <w:sz w:val="24"/>
          <w:szCs w:val="24"/>
          <w:shd w:val="clear" w:color="auto" w:fill="FFFFFF"/>
          <w:lang w:val="en-US" w:eastAsia="ja-JP"/>
        </w:rPr>
        <w:t>(First Author</w:t>
      </w:r>
      <w:r w:rsidRPr="000F15A3">
        <w:rPr>
          <w:rFonts w:ascii="Cambria" w:eastAsia="Times New Roman" w:hAnsi="Cambria" w:cs="Arial"/>
          <w:b/>
          <w:color w:val="222222"/>
          <w:sz w:val="24"/>
          <w:szCs w:val="24"/>
          <w:shd w:val="clear" w:color="auto" w:fill="FFFFFF"/>
          <w:lang w:val="en-US" w:eastAsia="ja-JP"/>
        </w:rPr>
        <w:t>).</w:t>
      </w:r>
    </w:p>
    <w:p w:rsidR="000F15A3" w:rsidRPr="000F15A3" w:rsidRDefault="000F15A3" w:rsidP="000F15A3">
      <w:pPr>
        <w:shd w:val="clear" w:color="auto" w:fill="FFFFFF"/>
        <w:spacing w:after="0" w:line="240" w:lineRule="auto"/>
        <w:jc w:val="both"/>
        <w:outlineLvl w:val="0"/>
        <w:rPr>
          <w:rFonts w:ascii="Cambria" w:eastAsia="Times New Roman" w:hAnsi="Cambria" w:cs="Times New Roman"/>
          <w:color w:val="222222"/>
          <w:kern w:val="36"/>
          <w:sz w:val="24"/>
          <w:szCs w:val="24"/>
          <w:lang w:eastAsia="ms-MY"/>
        </w:rPr>
      </w:pPr>
    </w:p>
    <w:p w:rsidR="000F15A3" w:rsidRDefault="000F15A3" w:rsidP="000F15A3">
      <w:pPr>
        <w:shd w:val="clear" w:color="auto" w:fill="FFFFFF"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color w:val="222222"/>
          <w:kern w:val="36"/>
          <w:sz w:val="24"/>
          <w:szCs w:val="24"/>
          <w:lang w:eastAsia="ms-MY"/>
        </w:rPr>
      </w:pPr>
      <w:r>
        <w:rPr>
          <w:rFonts w:ascii="Cambria" w:eastAsia="Times New Roman" w:hAnsi="Cambria" w:cs="Times New Roman"/>
          <w:b/>
          <w:color w:val="222222"/>
          <w:kern w:val="36"/>
          <w:sz w:val="24"/>
          <w:szCs w:val="24"/>
          <w:lang w:eastAsia="ms-MY"/>
        </w:rPr>
        <w:t>(Case Review</w:t>
      </w:r>
      <w:r w:rsidRPr="00A05957">
        <w:rPr>
          <w:rFonts w:ascii="Cambria" w:eastAsia="Times New Roman" w:hAnsi="Cambria" w:cs="Times New Roman"/>
          <w:b/>
          <w:color w:val="222222"/>
          <w:kern w:val="36"/>
          <w:sz w:val="24"/>
          <w:szCs w:val="24"/>
          <w:lang w:eastAsia="ms-MY"/>
        </w:rPr>
        <w:t>)</w:t>
      </w:r>
      <w:r>
        <w:rPr>
          <w:rFonts w:ascii="Cambria" w:eastAsia="Times New Roman" w:hAnsi="Cambria" w:cs="Times New Roman"/>
          <w:color w:val="222222"/>
          <w:kern w:val="36"/>
          <w:sz w:val="24"/>
          <w:szCs w:val="24"/>
          <w:lang w:eastAsia="ms-MY"/>
        </w:rPr>
        <w:t xml:space="preserve"> </w:t>
      </w:r>
      <w:r w:rsidRPr="00A05957">
        <w:rPr>
          <w:rFonts w:ascii="Cambria" w:eastAsia="Times New Roman" w:hAnsi="Cambria" w:cs="Times New Roman"/>
          <w:color w:val="222222"/>
          <w:kern w:val="36"/>
          <w:sz w:val="24"/>
          <w:szCs w:val="24"/>
          <w:lang w:eastAsia="ms-MY"/>
        </w:rPr>
        <w:t>Ulasan Kes DATO SERI ANWAR BIN IBRAHIM LWN PENDAKWA RAYA &amp; RAYUAN LAIN [RAYUAN JENAYAH: 05-47-03-2014(W) &amp; 05-48-03-2014(W)]</w:t>
      </w:r>
      <w:r>
        <w:rPr>
          <w:rFonts w:ascii="Cambria" w:eastAsia="Times New Roman" w:hAnsi="Cambria" w:cs="Times New Roman"/>
          <w:color w:val="222222"/>
          <w:kern w:val="36"/>
          <w:sz w:val="24"/>
          <w:szCs w:val="24"/>
          <w:lang w:eastAsia="ms-MY"/>
        </w:rPr>
        <w:t xml:space="preserve"> (Julai 2015) </w:t>
      </w:r>
      <w:r w:rsidRPr="00A05957">
        <w:rPr>
          <w:rFonts w:ascii="Cambria" w:eastAsia="Times New Roman" w:hAnsi="Cambria" w:cs="Times New Roman"/>
          <w:i/>
          <w:color w:val="222222"/>
          <w:kern w:val="36"/>
          <w:sz w:val="24"/>
          <w:szCs w:val="24"/>
          <w:lang w:eastAsia="ms-MY"/>
        </w:rPr>
        <w:t>Jurnal Kanun</w:t>
      </w:r>
      <w:r>
        <w:rPr>
          <w:rFonts w:ascii="Cambria" w:eastAsia="Times New Roman" w:hAnsi="Cambria" w:cs="Times New Roman"/>
          <w:i/>
          <w:color w:val="222222"/>
          <w:kern w:val="36"/>
          <w:sz w:val="24"/>
          <w:szCs w:val="24"/>
          <w:lang w:eastAsia="ms-MY"/>
        </w:rPr>
        <w:t xml:space="preserve"> </w:t>
      </w:r>
      <w:r>
        <w:rPr>
          <w:rFonts w:ascii="Cambria" w:eastAsia="Times New Roman" w:hAnsi="Cambria" w:cs="Times New Roman"/>
          <w:color w:val="222222"/>
          <w:kern w:val="36"/>
          <w:sz w:val="24"/>
          <w:szCs w:val="24"/>
          <w:lang w:eastAsia="ms-MY"/>
        </w:rPr>
        <w:t xml:space="preserve">346 </w:t>
      </w:r>
      <w:r>
        <w:rPr>
          <w:rFonts w:ascii="Cambria" w:eastAsia="Times New Roman" w:hAnsi="Cambria" w:cs="Times New Roman"/>
          <w:b/>
          <w:color w:val="222222"/>
          <w:kern w:val="36"/>
          <w:sz w:val="24"/>
          <w:szCs w:val="24"/>
          <w:lang w:eastAsia="ms-MY"/>
        </w:rPr>
        <w:t>(Sole Author</w:t>
      </w:r>
      <w:r w:rsidRPr="00A05957">
        <w:rPr>
          <w:rFonts w:ascii="Cambria" w:eastAsia="Times New Roman" w:hAnsi="Cambria" w:cs="Times New Roman"/>
          <w:b/>
          <w:color w:val="222222"/>
          <w:kern w:val="36"/>
          <w:sz w:val="24"/>
          <w:szCs w:val="24"/>
          <w:lang w:eastAsia="ms-MY"/>
        </w:rPr>
        <w:t>).</w:t>
      </w:r>
    </w:p>
    <w:p w:rsidR="000F15A3" w:rsidRDefault="000F15A3" w:rsidP="000F15A3">
      <w:pPr>
        <w:shd w:val="clear" w:color="auto" w:fill="FFFFFF"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color w:val="222222"/>
          <w:kern w:val="36"/>
          <w:sz w:val="24"/>
          <w:szCs w:val="24"/>
          <w:lang w:eastAsia="ms-MY"/>
        </w:rPr>
      </w:pPr>
    </w:p>
    <w:p w:rsidR="000F15A3" w:rsidRDefault="000F15A3" w:rsidP="000F15A3">
      <w:pPr>
        <w:shd w:val="clear" w:color="auto" w:fill="FFFFFF"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color w:val="222222"/>
          <w:kern w:val="36"/>
          <w:sz w:val="24"/>
          <w:szCs w:val="24"/>
          <w:lang w:eastAsia="ms-MY"/>
        </w:rPr>
      </w:pPr>
      <w:r>
        <w:rPr>
          <w:rFonts w:ascii="Cambria" w:eastAsia="Times New Roman" w:hAnsi="Cambria" w:cs="Times New Roman"/>
          <w:b/>
          <w:color w:val="222222"/>
          <w:kern w:val="36"/>
          <w:sz w:val="24"/>
          <w:szCs w:val="24"/>
          <w:lang w:eastAsia="ms-MY"/>
        </w:rPr>
        <w:t>(Conference Proceeding</w:t>
      </w:r>
      <w:r w:rsidRPr="00A05957">
        <w:rPr>
          <w:rFonts w:ascii="Cambria" w:eastAsia="Times New Roman" w:hAnsi="Cambria" w:cs="Times New Roman"/>
          <w:b/>
          <w:color w:val="222222"/>
          <w:kern w:val="36"/>
          <w:sz w:val="24"/>
          <w:szCs w:val="24"/>
          <w:lang w:eastAsia="ms-MY"/>
        </w:rPr>
        <w:t>)</w:t>
      </w:r>
      <w:r>
        <w:rPr>
          <w:rFonts w:ascii="Cambria" w:eastAsia="Times New Roman" w:hAnsi="Cambria" w:cs="Times New Roman"/>
          <w:b/>
          <w:color w:val="222222"/>
          <w:kern w:val="36"/>
          <w:sz w:val="24"/>
          <w:szCs w:val="24"/>
          <w:lang w:eastAsia="ms-MY"/>
        </w:rPr>
        <w:t xml:space="preserve"> </w:t>
      </w:r>
      <w:r w:rsidRPr="00A05957">
        <w:rPr>
          <w:rFonts w:ascii="Cambria" w:eastAsia="Times New Roman" w:hAnsi="Cambria" w:cs="Times New Roman"/>
          <w:color w:val="222222"/>
          <w:kern w:val="36"/>
          <w:sz w:val="24"/>
          <w:szCs w:val="24"/>
          <w:lang w:eastAsia="ms-MY"/>
        </w:rPr>
        <w:t>PENDIRIAN MAHKAMAH TERHADAP ISU KETERANGAN PAKAR DALAM KES LIWAT II</w:t>
      </w:r>
      <w:r>
        <w:rPr>
          <w:rFonts w:ascii="Cambria" w:eastAsia="Times New Roman" w:hAnsi="Cambria" w:cs="Times New Roman"/>
          <w:b/>
          <w:color w:val="222222"/>
          <w:kern w:val="36"/>
          <w:sz w:val="24"/>
          <w:szCs w:val="24"/>
          <w:lang w:eastAsia="ms-MY"/>
        </w:rPr>
        <w:t xml:space="preserve"> </w:t>
      </w:r>
      <w:r w:rsidRPr="00A05957">
        <w:rPr>
          <w:rFonts w:ascii="Cambria" w:eastAsia="Times New Roman" w:hAnsi="Cambria" w:cs="Times New Roman"/>
          <w:i/>
          <w:color w:val="222222"/>
          <w:kern w:val="36"/>
          <w:sz w:val="24"/>
          <w:szCs w:val="24"/>
          <w:lang w:eastAsia="ms-MY"/>
        </w:rPr>
        <w:t>3rd International Seminar on Syariah &amp; Common Law 2015 (ISCOL2015), Universiti Sains Islam Malaysia (USIM</w:t>
      </w:r>
      <w:r>
        <w:rPr>
          <w:rFonts w:ascii="Cambria" w:eastAsia="Times New Roman" w:hAnsi="Cambria" w:cs="Times New Roman"/>
          <w:i/>
          <w:color w:val="222222"/>
          <w:kern w:val="36"/>
          <w:sz w:val="24"/>
          <w:szCs w:val="24"/>
          <w:lang w:eastAsia="ms-MY"/>
        </w:rPr>
        <w:t xml:space="preserve">) </w:t>
      </w:r>
      <w:r w:rsidRPr="00A05957">
        <w:rPr>
          <w:rFonts w:ascii="Cambria" w:eastAsia="Times New Roman" w:hAnsi="Cambria" w:cs="Times New Roman"/>
          <w:color w:val="222222"/>
          <w:kern w:val="36"/>
          <w:sz w:val="24"/>
          <w:szCs w:val="24"/>
          <w:lang w:eastAsia="ms-MY"/>
        </w:rPr>
        <w:t>ms 87</w:t>
      </w:r>
      <w:r>
        <w:rPr>
          <w:rFonts w:ascii="Cambria" w:eastAsia="Times New Roman" w:hAnsi="Cambria" w:cs="Times New Roman"/>
          <w:color w:val="222222"/>
          <w:kern w:val="36"/>
          <w:sz w:val="24"/>
          <w:szCs w:val="24"/>
          <w:lang w:eastAsia="ms-MY"/>
        </w:rPr>
        <w:t xml:space="preserve">. </w:t>
      </w:r>
      <w:r>
        <w:rPr>
          <w:rFonts w:ascii="Cambria" w:eastAsia="Times New Roman" w:hAnsi="Cambria" w:cs="Times New Roman"/>
          <w:b/>
          <w:color w:val="222222"/>
          <w:kern w:val="36"/>
          <w:sz w:val="24"/>
          <w:szCs w:val="24"/>
          <w:lang w:eastAsia="ms-MY"/>
        </w:rPr>
        <w:t>(First Author</w:t>
      </w:r>
      <w:r w:rsidRPr="00A05957">
        <w:rPr>
          <w:rFonts w:ascii="Cambria" w:eastAsia="Times New Roman" w:hAnsi="Cambria" w:cs="Times New Roman"/>
          <w:b/>
          <w:color w:val="222222"/>
          <w:kern w:val="36"/>
          <w:sz w:val="24"/>
          <w:szCs w:val="24"/>
          <w:lang w:eastAsia="ms-MY"/>
        </w:rPr>
        <w:t>).</w:t>
      </w:r>
    </w:p>
    <w:p w:rsidR="000F15A3" w:rsidRDefault="000F15A3" w:rsidP="000F15A3">
      <w:pPr>
        <w:shd w:val="clear" w:color="auto" w:fill="FFFFFF"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color w:val="222222"/>
          <w:kern w:val="36"/>
          <w:sz w:val="24"/>
          <w:szCs w:val="24"/>
          <w:lang w:eastAsia="ms-MY"/>
        </w:rPr>
      </w:pPr>
    </w:p>
    <w:p w:rsidR="000F15A3" w:rsidRDefault="00CB02CB" w:rsidP="000F15A3">
      <w:pPr>
        <w:shd w:val="clear" w:color="auto" w:fill="FFFFFF"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color w:val="222222"/>
          <w:kern w:val="36"/>
          <w:sz w:val="24"/>
          <w:szCs w:val="24"/>
          <w:lang w:eastAsia="ms-MY"/>
        </w:rPr>
      </w:pPr>
      <w:r>
        <w:rPr>
          <w:rFonts w:ascii="Cambria" w:eastAsia="Times New Roman" w:hAnsi="Cambria" w:cs="Times New Roman"/>
          <w:b/>
          <w:color w:val="222222"/>
          <w:kern w:val="36"/>
          <w:sz w:val="24"/>
          <w:szCs w:val="24"/>
          <w:lang w:eastAsia="ms-MY"/>
        </w:rPr>
        <w:t>(Conference Proceeding</w:t>
      </w:r>
      <w:r w:rsidR="000F15A3" w:rsidRPr="00A05957">
        <w:rPr>
          <w:rFonts w:ascii="Cambria" w:eastAsia="Times New Roman" w:hAnsi="Cambria" w:cs="Times New Roman"/>
          <w:b/>
          <w:color w:val="222222"/>
          <w:kern w:val="36"/>
          <w:sz w:val="24"/>
          <w:szCs w:val="24"/>
          <w:lang w:eastAsia="ms-MY"/>
        </w:rPr>
        <w:t>)</w:t>
      </w:r>
      <w:r w:rsidR="000F15A3">
        <w:rPr>
          <w:rFonts w:ascii="Cambria" w:eastAsia="Times New Roman" w:hAnsi="Cambria" w:cs="Times New Roman"/>
          <w:b/>
          <w:color w:val="222222"/>
          <w:kern w:val="36"/>
          <w:sz w:val="24"/>
          <w:szCs w:val="24"/>
          <w:lang w:eastAsia="ms-MY"/>
        </w:rPr>
        <w:t xml:space="preserve"> </w:t>
      </w:r>
      <w:r w:rsidR="000F15A3" w:rsidRPr="000F15A3">
        <w:rPr>
          <w:rFonts w:ascii="Cambria" w:eastAsia="Times New Roman" w:hAnsi="Cambria" w:cs="Times New Roman"/>
          <w:color w:val="222222"/>
          <w:kern w:val="36"/>
          <w:sz w:val="24"/>
          <w:szCs w:val="24"/>
          <w:lang w:eastAsia="ms-MY"/>
        </w:rPr>
        <w:t>BEDAH SIASAT KES “FINGER RAPIST” MENURUT UNDANGUNDANG DI MALAYSIA</w:t>
      </w:r>
      <w:r w:rsidR="000F15A3" w:rsidRPr="000F15A3">
        <w:rPr>
          <w:rFonts w:ascii="Cambria" w:eastAsia="Times New Roman" w:hAnsi="Cambria" w:cs="Times New Roman"/>
          <w:b/>
          <w:color w:val="222222"/>
          <w:kern w:val="36"/>
          <w:sz w:val="24"/>
          <w:szCs w:val="24"/>
          <w:lang w:eastAsia="ms-MY"/>
        </w:rPr>
        <w:t xml:space="preserve"> </w:t>
      </w:r>
      <w:r w:rsidR="000F15A3" w:rsidRPr="000F15A3">
        <w:rPr>
          <w:rFonts w:ascii="Cambria" w:eastAsia="Times New Roman" w:hAnsi="Cambria" w:cs="Times New Roman"/>
          <w:i/>
          <w:color w:val="222222"/>
          <w:kern w:val="36"/>
          <w:sz w:val="24"/>
          <w:szCs w:val="24"/>
          <w:lang w:eastAsia="ms-MY"/>
        </w:rPr>
        <w:t xml:space="preserve">3rd International Seminar on Syariah &amp; Common Law 2015 (ISCOL2015), Universiti Sains Islam Malaysia (USIM) </w:t>
      </w:r>
      <w:r w:rsidR="000F15A3" w:rsidRPr="000F15A3">
        <w:rPr>
          <w:rFonts w:ascii="Cambria" w:eastAsia="Times New Roman" w:hAnsi="Cambria" w:cs="Times New Roman"/>
          <w:color w:val="222222"/>
          <w:kern w:val="36"/>
          <w:sz w:val="24"/>
          <w:szCs w:val="24"/>
          <w:lang w:eastAsia="ms-MY"/>
        </w:rPr>
        <w:t xml:space="preserve">ms 95 </w:t>
      </w:r>
      <w:r w:rsidR="000F15A3">
        <w:rPr>
          <w:rFonts w:ascii="Cambria" w:eastAsia="Times New Roman" w:hAnsi="Cambria" w:cs="Times New Roman"/>
          <w:b/>
          <w:color w:val="222222"/>
          <w:kern w:val="36"/>
          <w:sz w:val="24"/>
          <w:szCs w:val="24"/>
          <w:lang w:eastAsia="ms-MY"/>
        </w:rPr>
        <w:t>(Third Author</w:t>
      </w:r>
      <w:r w:rsidR="000F15A3" w:rsidRPr="000F15A3">
        <w:rPr>
          <w:rFonts w:ascii="Cambria" w:eastAsia="Times New Roman" w:hAnsi="Cambria" w:cs="Times New Roman"/>
          <w:b/>
          <w:color w:val="222222"/>
          <w:kern w:val="36"/>
          <w:sz w:val="24"/>
          <w:szCs w:val="24"/>
          <w:lang w:eastAsia="ms-MY"/>
        </w:rPr>
        <w:t>).</w:t>
      </w:r>
    </w:p>
    <w:p w:rsidR="000F15A3" w:rsidRDefault="000F15A3" w:rsidP="000F15A3">
      <w:pPr>
        <w:shd w:val="clear" w:color="auto" w:fill="FFFFFF"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color w:val="222222"/>
          <w:kern w:val="36"/>
          <w:sz w:val="24"/>
          <w:szCs w:val="24"/>
          <w:lang w:eastAsia="ms-MY"/>
        </w:rPr>
      </w:pPr>
    </w:p>
    <w:p w:rsidR="000F15A3" w:rsidRDefault="000F15A3" w:rsidP="000F15A3">
      <w:pPr>
        <w:shd w:val="clear" w:color="auto" w:fill="FFFFFF"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color w:val="222222"/>
          <w:kern w:val="36"/>
          <w:sz w:val="24"/>
          <w:szCs w:val="24"/>
          <w:lang w:eastAsia="ms-MY"/>
        </w:rPr>
      </w:pPr>
      <w:r>
        <w:rPr>
          <w:rFonts w:ascii="Cambria" w:eastAsia="Times New Roman" w:hAnsi="Cambria" w:cs="Times New Roman"/>
          <w:b/>
          <w:color w:val="222222"/>
          <w:kern w:val="36"/>
          <w:sz w:val="24"/>
          <w:szCs w:val="24"/>
          <w:lang w:eastAsia="ms-MY"/>
        </w:rPr>
        <w:t>2014</w:t>
      </w:r>
    </w:p>
    <w:p w:rsidR="000F15A3" w:rsidRDefault="000F15A3" w:rsidP="000F15A3">
      <w:pPr>
        <w:shd w:val="clear" w:color="auto" w:fill="FFFFFF"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color w:val="222222"/>
          <w:kern w:val="36"/>
          <w:sz w:val="24"/>
          <w:szCs w:val="24"/>
          <w:lang w:eastAsia="ms-MY"/>
        </w:rPr>
      </w:pPr>
    </w:p>
    <w:p w:rsidR="000F15A3" w:rsidRDefault="00CB02CB" w:rsidP="000F15A3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Cambria" w:eastAsia="Times New Roman" w:hAnsi="Cambria" w:cs="Times New Roman"/>
          <w:b/>
          <w:color w:val="222222"/>
          <w:kern w:val="36"/>
          <w:sz w:val="24"/>
          <w:szCs w:val="24"/>
          <w:lang w:eastAsia="ms-MY"/>
        </w:rPr>
      </w:pPr>
      <w:r>
        <w:rPr>
          <w:rFonts w:ascii="Cambria" w:eastAsia="Times New Roman" w:hAnsi="Cambria" w:cs="Times New Roman"/>
          <w:b/>
          <w:color w:val="222222"/>
          <w:kern w:val="36"/>
          <w:sz w:val="24"/>
          <w:szCs w:val="24"/>
          <w:lang w:eastAsia="ms-MY"/>
        </w:rPr>
        <w:t>(Conference Proceeding</w:t>
      </w:r>
      <w:r w:rsidR="000F15A3" w:rsidRPr="000F15A3">
        <w:rPr>
          <w:rFonts w:ascii="Cambria" w:eastAsia="Times New Roman" w:hAnsi="Cambria" w:cs="Times New Roman"/>
          <w:b/>
          <w:color w:val="222222"/>
          <w:kern w:val="36"/>
          <w:sz w:val="24"/>
          <w:szCs w:val="24"/>
          <w:lang w:eastAsia="ms-MY"/>
        </w:rPr>
        <w:t xml:space="preserve">) </w:t>
      </w:r>
      <w:r w:rsidR="000F15A3" w:rsidRPr="000F15A3">
        <w:rPr>
          <w:rFonts w:ascii="Cambria" w:eastAsia="Times New Roman" w:hAnsi="Cambria" w:cs="Times New Roman"/>
          <w:color w:val="222222"/>
          <w:kern w:val="36"/>
          <w:sz w:val="24"/>
          <w:szCs w:val="24"/>
          <w:lang w:eastAsia="ms-MY"/>
        </w:rPr>
        <w:t xml:space="preserve">Circumstantial Evidence: Applicability And Admissibility Of Qarinah In Hudud And Qisas Cases </w:t>
      </w:r>
      <w:r w:rsidR="000F15A3" w:rsidRPr="000F15A3">
        <w:rPr>
          <w:rFonts w:ascii="Cambria" w:eastAsia="Times New Roman" w:hAnsi="Cambria" w:cs="Times New Roman"/>
          <w:i/>
          <w:color w:val="222222"/>
          <w:kern w:val="36"/>
          <w:sz w:val="24"/>
          <w:szCs w:val="24"/>
          <w:lang w:eastAsia="ms-MY"/>
        </w:rPr>
        <w:t>Prosiding Seminar Undang - Undang Jenayah Islam Kebangsaan 2014</w:t>
      </w:r>
      <w:r w:rsidR="000F15A3" w:rsidRPr="000F15A3">
        <w:rPr>
          <w:rFonts w:ascii="Cambria" w:eastAsia="Times New Roman" w:hAnsi="Cambria" w:cs="Times New Roman"/>
          <w:color w:val="222222"/>
          <w:kern w:val="36"/>
          <w:sz w:val="24"/>
          <w:szCs w:val="24"/>
          <w:lang w:eastAsia="ms-MY"/>
        </w:rPr>
        <w:t xml:space="preserve"> </w:t>
      </w:r>
      <w:r>
        <w:rPr>
          <w:rFonts w:ascii="Cambria" w:eastAsia="Times New Roman" w:hAnsi="Cambria" w:cs="Times New Roman"/>
          <w:b/>
          <w:color w:val="222222"/>
          <w:kern w:val="36"/>
          <w:sz w:val="24"/>
          <w:szCs w:val="24"/>
          <w:lang w:eastAsia="ms-MY"/>
        </w:rPr>
        <w:t>(First Author</w:t>
      </w:r>
      <w:r w:rsidR="000F15A3" w:rsidRPr="000F15A3">
        <w:rPr>
          <w:rFonts w:ascii="Cambria" w:eastAsia="Times New Roman" w:hAnsi="Cambria" w:cs="Times New Roman"/>
          <w:b/>
          <w:color w:val="222222"/>
          <w:kern w:val="36"/>
          <w:sz w:val="24"/>
          <w:szCs w:val="24"/>
          <w:lang w:eastAsia="ms-MY"/>
        </w:rPr>
        <w:t>).</w:t>
      </w:r>
    </w:p>
    <w:p w:rsidR="000F15A3" w:rsidRDefault="000F15A3" w:rsidP="000F15A3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Cambria" w:eastAsia="Times New Roman" w:hAnsi="Cambria" w:cs="Times New Roman"/>
          <w:b/>
          <w:color w:val="222222"/>
          <w:kern w:val="36"/>
          <w:sz w:val="24"/>
          <w:szCs w:val="24"/>
          <w:lang w:eastAsia="ms-MY"/>
        </w:rPr>
      </w:pPr>
    </w:p>
    <w:p w:rsidR="000F15A3" w:rsidRDefault="000F15A3" w:rsidP="000F15A3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Cambria" w:eastAsia="Times New Roman" w:hAnsi="Cambria" w:cs="Times New Roman"/>
          <w:b/>
          <w:color w:val="222222"/>
          <w:kern w:val="36"/>
          <w:sz w:val="24"/>
          <w:szCs w:val="24"/>
          <w:lang w:eastAsia="ms-MY"/>
        </w:rPr>
      </w:pPr>
    </w:p>
    <w:p w:rsidR="000F15A3" w:rsidRDefault="000F15A3" w:rsidP="000F15A3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Cambria" w:eastAsia="Times New Roman" w:hAnsi="Cambria" w:cs="Times New Roman"/>
          <w:b/>
          <w:color w:val="222222"/>
          <w:kern w:val="36"/>
          <w:sz w:val="24"/>
          <w:szCs w:val="24"/>
          <w:lang w:eastAsia="ms-MY"/>
        </w:rPr>
      </w:pPr>
    </w:p>
    <w:p w:rsidR="000F15A3" w:rsidRDefault="000F15A3" w:rsidP="000F15A3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Cambria" w:eastAsia="Times New Roman" w:hAnsi="Cambria" w:cs="Times New Roman"/>
          <w:b/>
          <w:color w:val="222222"/>
          <w:kern w:val="36"/>
          <w:sz w:val="24"/>
          <w:szCs w:val="24"/>
          <w:lang w:eastAsia="ms-MY"/>
        </w:rPr>
      </w:pPr>
    </w:p>
    <w:p w:rsidR="000F15A3" w:rsidRDefault="000F15A3" w:rsidP="000F15A3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Cambria" w:eastAsia="Times New Roman" w:hAnsi="Cambria" w:cs="Times New Roman"/>
          <w:b/>
          <w:color w:val="222222"/>
          <w:kern w:val="36"/>
          <w:sz w:val="24"/>
          <w:szCs w:val="24"/>
          <w:lang w:eastAsia="ms-MY"/>
        </w:rPr>
      </w:pPr>
    </w:p>
    <w:p w:rsidR="000F15A3" w:rsidRDefault="000F15A3" w:rsidP="000F15A3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Cambria" w:eastAsia="Times New Roman" w:hAnsi="Cambria" w:cs="Times New Roman"/>
          <w:b/>
          <w:color w:val="222222"/>
          <w:kern w:val="36"/>
          <w:sz w:val="24"/>
          <w:szCs w:val="24"/>
          <w:lang w:eastAsia="ms-MY"/>
        </w:rPr>
      </w:pPr>
      <w:r>
        <w:rPr>
          <w:rFonts w:ascii="Cambria" w:eastAsia="Times New Roman" w:hAnsi="Cambria" w:cs="Times New Roman"/>
          <w:b/>
          <w:color w:val="222222"/>
          <w:kern w:val="36"/>
          <w:sz w:val="24"/>
          <w:szCs w:val="24"/>
          <w:lang w:eastAsia="ms-MY"/>
        </w:rPr>
        <w:lastRenderedPageBreak/>
        <w:t>2013</w:t>
      </w:r>
    </w:p>
    <w:p w:rsidR="000F15A3" w:rsidRDefault="000F15A3" w:rsidP="000F15A3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Cambria" w:eastAsia="Times New Roman" w:hAnsi="Cambria" w:cs="Times New Roman"/>
          <w:b/>
          <w:color w:val="222222"/>
          <w:kern w:val="36"/>
          <w:sz w:val="24"/>
          <w:szCs w:val="24"/>
          <w:lang w:eastAsia="ms-MY"/>
        </w:rPr>
      </w:pPr>
    </w:p>
    <w:p w:rsidR="000F15A3" w:rsidRPr="000F15A3" w:rsidRDefault="000F15A3" w:rsidP="000F15A3">
      <w:pPr>
        <w:shd w:val="clear" w:color="auto" w:fill="FFFFFF"/>
        <w:spacing w:after="450" w:line="240" w:lineRule="auto"/>
        <w:jc w:val="both"/>
        <w:outlineLvl w:val="0"/>
        <w:rPr>
          <w:rFonts w:ascii="Cambria" w:eastAsia="Times New Roman" w:hAnsi="Cambria" w:cs="Times New Roman"/>
          <w:b/>
          <w:color w:val="222222"/>
          <w:kern w:val="36"/>
          <w:sz w:val="24"/>
          <w:szCs w:val="24"/>
          <w:lang w:eastAsia="ms-MY"/>
        </w:rPr>
      </w:pPr>
      <w:r>
        <w:rPr>
          <w:rFonts w:ascii="Cambria" w:eastAsia="Times New Roman" w:hAnsi="Cambria" w:cs="Times New Roman"/>
          <w:b/>
          <w:color w:val="222222"/>
          <w:kern w:val="36"/>
          <w:sz w:val="24"/>
          <w:szCs w:val="24"/>
          <w:lang w:eastAsia="ms-MY"/>
        </w:rPr>
        <w:t>(Abstract in Journal)</w:t>
      </w:r>
      <w:r w:rsidRPr="00427561">
        <w:rPr>
          <w:rFonts w:ascii="Cambria" w:eastAsia="Times New Roman" w:hAnsi="Cambria" w:cs="Times New Roman"/>
          <w:color w:val="222222"/>
          <w:kern w:val="36"/>
          <w:sz w:val="24"/>
          <w:szCs w:val="24"/>
          <w:lang w:eastAsia="ms-MY"/>
        </w:rPr>
        <w:t>“</w:t>
      </w:r>
      <w:r w:rsidRPr="000F15A3">
        <w:rPr>
          <w:rFonts w:ascii="Cambria" w:eastAsia="Times New Roman" w:hAnsi="Cambria" w:cs="Times New Roman"/>
          <w:color w:val="222222"/>
          <w:kern w:val="36"/>
          <w:sz w:val="24"/>
          <w:szCs w:val="24"/>
          <w:lang w:eastAsia="ms-MY"/>
        </w:rPr>
        <w:t xml:space="preserve">No guarantee that judges are better than jurors: experience of the judicial understanding of DNA Evidence in Malaysia`s trial by judge alone system” (2013) 35(2) </w:t>
      </w:r>
      <w:r w:rsidRPr="000F15A3">
        <w:rPr>
          <w:rFonts w:ascii="Cambria" w:eastAsia="Times New Roman" w:hAnsi="Cambria" w:cs="Times New Roman"/>
          <w:i/>
          <w:color w:val="222222"/>
          <w:kern w:val="36"/>
          <w:sz w:val="24"/>
          <w:szCs w:val="24"/>
          <w:lang w:eastAsia="ms-MY"/>
        </w:rPr>
        <w:t>Malaysian Journal of Pathology</w:t>
      </w:r>
      <w:r w:rsidRPr="000F15A3">
        <w:rPr>
          <w:rFonts w:ascii="Cambria" w:eastAsia="Times New Roman" w:hAnsi="Cambria" w:cs="Times New Roman"/>
          <w:color w:val="222222"/>
          <w:kern w:val="36"/>
          <w:sz w:val="24"/>
          <w:szCs w:val="24"/>
          <w:lang w:eastAsia="ms-MY"/>
        </w:rPr>
        <w:t xml:space="preserve"> 193 </w:t>
      </w:r>
      <w:r>
        <w:rPr>
          <w:rFonts w:ascii="Cambria" w:eastAsia="Times New Roman" w:hAnsi="Cambria" w:cs="Times New Roman"/>
          <w:b/>
          <w:color w:val="222222"/>
          <w:kern w:val="36"/>
          <w:sz w:val="24"/>
          <w:szCs w:val="24"/>
          <w:lang w:eastAsia="ms-MY"/>
        </w:rPr>
        <w:t>(Sole Author</w:t>
      </w:r>
      <w:r w:rsidRPr="000F15A3">
        <w:rPr>
          <w:rFonts w:ascii="Cambria" w:eastAsia="Times New Roman" w:hAnsi="Cambria" w:cs="Times New Roman"/>
          <w:b/>
          <w:color w:val="222222"/>
          <w:kern w:val="36"/>
          <w:sz w:val="24"/>
          <w:szCs w:val="24"/>
          <w:lang w:eastAsia="ms-MY"/>
        </w:rPr>
        <w:t>).</w:t>
      </w:r>
    </w:p>
    <w:p w:rsidR="000F15A3" w:rsidRDefault="000F15A3" w:rsidP="000F15A3">
      <w:pPr>
        <w:shd w:val="clear" w:color="auto" w:fill="FFFFFF"/>
        <w:spacing w:after="450" w:line="240" w:lineRule="auto"/>
        <w:jc w:val="both"/>
        <w:outlineLvl w:val="0"/>
        <w:rPr>
          <w:rFonts w:ascii="Cambria" w:eastAsia="Times New Roman" w:hAnsi="Cambria" w:cs="Times New Roman"/>
          <w:b/>
          <w:color w:val="222222"/>
          <w:kern w:val="36"/>
          <w:sz w:val="24"/>
          <w:szCs w:val="24"/>
          <w:lang w:eastAsia="ms-MY"/>
        </w:rPr>
      </w:pPr>
      <w:r>
        <w:rPr>
          <w:rFonts w:ascii="Cambria" w:eastAsia="Times New Roman" w:hAnsi="Cambria" w:cs="Arial"/>
          <w:b/>
          <w:sz w:val="24"/>
          <w:szCs w:val="24"/>
          <w:lang w:val="en-US" w:eastAsia="ja-JP"/>
        </w:rPr>
        <w:t>(Article)</w:t>
      </w:r>
      <w:r w:rsidRPr="000F15A3">
        <w:rPr>
          <w:rFonts w:ascii="Cambria" w:eastAsia="Times New Roman" w:hAnsi="Cambria" w:cs="Arial"/>
          <w:sz w:val="24"/>
          <w:szCs w:val="24"/>
          <w:lang w:val="en-US" w:eastAsia="ja-JP"/>
        </w:rPr>
        <w:t xml:space="preserve"> </w:t>
      </w:r>
      <w:r w:rsidRPr="000F15A3">
        <w:rPr>
          <w:rFonts w:ascii="Cambria" w:eastAsia="Times New Roman" w:hAnsi="Cambria" w:cs="Times New Roman"/>
          <w:color w:val="222222"/>
          <w:kern w:val="36"/>
          <w:sz w:val="24"/>
          <w:szCs w:val="24"/>
          <w:lang w:eastAsia="ms-MY"/>
        </w:rPr>
        <w:t xml:space="preserve">“Is it Wrong to be Silent?: Comparative Legal Positions in Malaysia and New Zealand on the Right to Silence” (2013)  1 </w:t>
      </w:r>
      <w:r w:rsidRPr="000F15A3">
        <w:rPr>
          <w:rFonts w:ascii="Cambria" w:eastAsia="Times New Roman" w:hAnsi="Cambria" w:cs="Times New Roman"/>
          <w:i/>
          <w:color w:val="222222"/>
          <w:kern w:val="36"/>
          <w:sz w:val="24"/>
          <w:szCs w:val="24"/>
          <w:lang w:eastAsia="ms-MY"/>
        </w:rPr>
        <w:t>Malayan Law Journal Articles</w:t>
      </w:r>
      <w:r w:rsidRPr="000F15A3">
        <w:rPr>
          <w:rFonts w:ascii="Cambria" w:eastAsia="Times New Roman" w:hAnsi="Cambria" w:cs="Times New Roman"/>
          <w:color w:val="222222"/>
          <w:kern w:val="36"/>
          <w:sz w:val="24"/>
          <w:szCs w:val="24"/>
          <w:lang w:eastAsia="ms-MY"/>
        </w:rPr>
        <w:t xml:space="preserve"> lx </w:t>
      </w:r>
      <w:r w:rsidR="00776F85">
        <w:rPr>
          <w:rFonts w:ascii="Cambria" w:eastAsia="Times New Roman" w:hAnsi="Cambria" w:cs="Times New Roman"/>
          <w:b/>
          <w:color w:val="222222"/>
          <w:kern w:val="36"/>
          <w:sz w:val="24"/>
          <w:szCs w:val="24"/>
          <w:lang w:eastAsia="ms-MY"/>
        </w:rPr>
        <w:t>(Sole Author</w:t>
      </w:r>
      <w:r w:rsidRPr="000F15A3">
        <w:rPr>
          <w:rFonts w:ascii="Cambria" w:eastAsia="Times New Roman" w:hAnsi="Cambria" w:cs="Times New Roman"/>
          <w:b/>
          <w:color w:val="222222"/>
          <w:kern w:val="36"/>
          <w:sz w:val="24"/>
          <w:szCs w:val="24"/>
          <w:lang w:eastAsia="ms-MY"/>
        </w:rPr>
        <w:t>).</w:t>
      </w:r>
    </w:p>
    <w:p w:rsidR="00776F85" w:rsidRDefault="00776F85" w:rsidP="00427561">
      <w:pPr>
        <w:shd w:val="clear" w:color="auto" w:fill="FFFFFF"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color w:val="222222"/>
          <w:kern w:val="36"/>
          <w:sz w:val="24"/>
          <w:szCs w:val="24"/>
          <w:lang w:eastAsia="ms-MY"/>
        </w:rPr>
      </w:pPr>
      <w:r>
        <w:rPr>
          <w:rFonts w:ascii="Cambria" w:eastAsia="Times New Roman" w:hAnsi="Cambria" w:cs="Times New Roman"/>
          <w:b/>
          <w:color w:val="222222"/>
          <w:kern w:val="36"/>
          <w:sz w:val="24"/>
          <w:szCs w:val="24"/>
          <w:lang w:eastAsia="ms-MY"/>
        </w:rPr>
        <w:t>2012</w:t>
      </w:r>
    </w:p>
    <w:p w:rsidR="00427561" w:rsidRDefault="00427561" w:rsidP="00427561">
      <w:pPr>
        <w:shd w:val="clear" w:color="auto" w:fill="FFFFFF"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color w:val="222222"/>
          <w:kern w:val="36"/>
          <w:sz w:val="24"/>
          <w:szCs w:val="24"/>
          <w:lang w:eastAsia="ms-MY"/>
        </w:rPr>
      </w:pPr>
    </w:p>
    <w:p w:rsidR="00776F85" w:rsidRDefault="00776F85" w:rsidP="00427561">
      <w:pPr>
        <w:shd w:val="clear" w:color="auto" w:fill="FFFFFF"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color w:val="222222"/>
          <w:kern w:val="36"/>
          <w:sz w:val="24"/>
          <w:szCs w:val="24"/>
          <w:lang w:eastAsia="ms-MY"/>
        </w:rPr>
      </w:pPr>
      <w:r>
        <w:rPr>
          <w:rFonts w:ascii="Cambria" w:eastAsia="Times New Roman" w:hAnsi="Cambria" w:cs="Times New Roman"/>
          <w:b/>
          <w:color w:val="222222"/>
          <w:kern w:val="36"/>
          <w:sz w:val="24"/>
          <w:szCs w:val="24"/>
          <w:lang w:eastAsia="ms-MY"/>
        </w:rPr>
        <w:t>(Conference Proceeding</w:t>
      </w:r>
      <w:r w:rsidRPr="00776F85">
        <w:rPr>
          <w:rFonts w:ascii="Cambria" w:eastAsia="Times New Roman" w:hAnsi="Cambria" w:cs="Times New Roman"/>
          <w:b/>
          <w:color w:val="222222"/>
          <w:kern w:val="36"/>
          <w:sz w:val="24"/>
          <w:szCs w:val="24"/>
          <w:lang w:eastAsia="ms-MY"/>
        </w:rPr>
        <w:t xml:space="preserve">) </w:t>
      </w:r>
      <w:r w:rsidRPr="00776F85">
        <w:rPr>
          <w:rFonts w:ascii="Cambria" w:eastAsia="Times New Roman" w:hAnsi="Cambria" w:cs="Times New Roman"/>
          <w:color w:val="222222"/>
          <w:kern w:val="36"/>
          <w:sz w:val="24"/>
          <w:szCs w:val="24"/>
          <w:lang w:eastAsia="ms-MY"/>
        </w:rPr>
        <w:t xml:space="preserve">Designing Human Rights Subject Based on Students` Need (2012) 59  </w:t>
      </w:r>
      <w:r w:rsidRPr="00776F85">
        <w:rPr>
          <w:rFonts w:ascii="Cambria" w:eastAsia="Times New Roman" w:hAnsi="Cambria" w:cs="Times New Roman"/>
          <w:i/>
          <w:color w:val="222222"/>
          <w:kern w:val="36"/>
          <w:sz w:val="24"/>
          <w:szCs w:val="24"/>
          <w:lang w:eastAsia="ms-MY"/>
        </w:rPr>
        <w:t xml:space="preserve">Procedia Social and Behavioral Sciences </w:t>
      </w:r>
      <w:r w:rsidRPr="00776F85">
        <w:rPr>
          <w:rFonts w:ascii="Cambria" w:eastAsia="Times New Roman" w:hAnsi="Cambria" w:cs="Times New Roman"/>
          <w:color w:val="222222"/>
          <w:kern w:val="36"/>
          <w:sz w:val="24"/>
          <w:szCs w:val="24"/>
          <w:lang w:eastAsia="ms-MY"/>
        </w:rPr>
        <w:t xml:space="preserve">715 </w:t>
      </w:r>
      <w:r>
        <w:rPr>
          <w:rFonts w:ascii="Cambria" w:eastAsia="Times New Roman" w:hAnsi="Cambria" w:cs="Times New Roman"/>
          <w:b/>
          <w:color w:val="222222"/>
          <w:kern w:val="36"/>
          <w:sz w:val="24"/>
          <w:szCs w:val="24"/>
          <w:lang w:eastAsia="ms-MY"/>
        </w:rPr>
        <w:t>(Fourth Author</w:t>
      </w:r>
      <w:r w:rsidRPr="00776F85">
        <w:rPr>
          <w:rFonts w:ascii="Cambria" w:eastAsia="Times New Roman" w:hAnsi="Cambria" w:cs="Times New Roman"/>
          <w:b/>
          <w:color w:val="222222"/>
          <w:kern w:val="36"/>
          <w:sz w:val="24"/>
          <w:szCs w:val="24"/>
          <w:lang w:eastAsia="ms-MY"/>
        </w:rPr>
        <w:t>).</w:t>
      </w:r>
    </w:p>
    <w:p w:rsidR="00427561" w:rsidRDefault="00427561" w:rsidP="00427561">
      <w:pPr>
        <w:shd w:val="clear" w:color="auto" w:fill="FFFFFF"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color w:val="222222"/>
          <w:kern w:val="36"/>
          <w:sz w:val="24"/>
          <w:szCs w:val="24"/>
          <w:lang w:eastAsia="ms-MY"/>
        </w:rPr>
      </w:pPr>
    </w:p>
    <w:p w:rsidR="00776F85" w:rsidRDefault="00776F85" w:rsidP="00427561">
      <w:pPr>
        <w:shd w:val="clear" w:color="auto" w:fill="FFFFFF"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color w:val="222222"/>
          <w:kern w:val="36"/>
          <w:sz w:val="24"/>
          <w:szCs w:val="24"/>
          <w:lang w:eastAsia="ms-MY"/>
        </w:rPr>
      </w:pPr>
      <w:r w:rsidRPr="00DA5177">
        <w:rPr>
          <w:rFonts w:ascii="Cambria" w:eastAsia="Times New Roman" w:hAnsi="Cambria" w:cs="Times New Roman"/>
          <w:b/>
          <w:color w:val="222222"/>
          <w:kern w:val="36"/>
          <w:sz w:val="24"/>
          <w:szCs w:val="24"/>
          <w:lang w:eastAsia="ms-MY"/>
        </w:rPr>
        <w:t>2011</w:t>
      </w:r>
    </w:p>
    <w:p w:rsidR="00427561" w:rsidRPr="00DA5177" w:rsidRDefault="00427561" w:rsidP="00427561">
      <w:pPr>
        <w:shd w:val="clear" w:color="auto" w:fill="FFFFFF"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color w:val="222222"/>
          <w:kern w:val="36"/>
          <w:sz w:val="24"/>
          <w:szCs w:val="24"/>
          <w:lang w:eastAsia="ms-MY"/>
        </w:rPr>
      </w:pPr>
    </w:p>
    <w:p w:rsidR="00776F85" w:rsidRDefault="00776F85" w:rsidP="00427561">
      <w:pPr>
        <w:shd w:val="clear" w:color="auto" w:fill="FFFFFF"/>
        <w:spacing w:after="0" w:line="240" w:lineRule="auto"/>
        <w:ind w:firstLine="4"/>
        <w:jc w:val="both"/>
        <w:outlineLvl w:val="0"/>
        <w:rPr>
          <w:rFonts w:ascii="Cambria" w:eastAsia="Times New Roman" w:hAnsi="Cambria" w:cs="Arial"/>
          <w:b/>
          <w:color w:val="262626"/>
          <w:sz w:val="24"/>
          <w:szCs w:val="24"/>
          <w:lang w:val="en-US" w:eastAsia="ja-JP"/>
        </w:rPr>
      </w:pPr>
      <w:r>
        <w:rPr>
          <w:rFonts w:ascii="Cambria" w:eastAsia="Times New Roman" w:hAnsi="Cambria" w:cs="Times New Roman"/>
          <w:b/>
          <w:color w:val="222222"/>
          <w:kern w:val="36"/>
          <w:sz w:val="24"/>
          <w:szCs w:val="24"/>
          <w:lang w:eastAsia="ms-MY"/>
        </w:rPr>
        <w:t>(Conference Proceeding</w:t>
      </w:r>
      <w:r w:rsidRPr="00DA5177">
        <w:rPr>
          <w:rFonts w:ascii="Cambria" w:eastAsia="Times New Roman" w:hAnsi="Cambria" w:cs="Times New Roman"/>
          <w:b/>
          <w:color w:val="222222"/>
          <w:kern w:val="36"/>
          <w:sz w:val="24"/>
          <w:szCs w:val="24"/>
          <w:lang w:eastAsia="ms-MY"/>
        </w:rPr>
        <w:t xml:space="preserve">) </w:t>
      </w:r>
      <w:r w:rsidRPr="00DA5177">
        <w:rPr>
          <w:rFonts w:ascii="Cambria" w:eastAsia="Times New Roman" w:hAnsi="Cambria" w:cs="Arial"/>
          <w:color w:val="262626"/>
          <w:sz w:val="24"/>
          <w:szCs w:val="24"/>
          <w:lang w:val="en-US" w:eastAsia="ja-JP"/>
        </w:rPr>
        <w:t xml:space="preserve">“Human Rights Education and Social Unity in Multi-Ethnic Society” </w:t>
      </w:r>
      <w:proofErr w:type="spellStart"/>
      <w:r w:rsidRPr="00DA5177">
        <w:rPr>
          <w:rFonts w:ascii="Cambria" w:eastAsia="Times New Roman" w:hAnsi="Cambria" w:cs="Arial"/>
          <w:color w:val="262626"/>
          <w:sz w:val="24"/>
          <w:szCs w:val="24"/>
          <w:lang w:val="en-US" w:eastAsia="ja-JP"/>
        </w:rPr>
        <w:t>Kongres</w:t>
      </w:r>
      <w:proofErr w:type="spellEnd"/>
      <w:r w:rsidRPr="00DA5177">
        <w:rPr>
          <w:rFonts w:ascii="Cambria" w:eastAsia="Times New Roman" w:hAnsi="Cambria" w:cs="Arial"/>
          <w:color w:val="262626"/>
          <w:sz w:val="24"/>
          <w:szCs w:val="24"/>
          <w:lang w:val="en-US" w:eastAsia="ja-JP"/>
        </w:rPr>
        <w:t xml:space="preserve"> </w:t>
      </w:r>
      <w:proofErr w:type="spellStart"/>
      <w:r w:rsidRPr="00DA5177">
        <w:rPr>
          <w:rFonts w:ascii="Cambria" w:eastAsia="Times New Roman" w:hAnsi="Cambria" w:cs="Arial"/>
          <w:color w:val="262626"/>
          <w:sz w:val="24"/>
          <w:szCs w:val="24"/>
          <w:lang w:val="en-US" w:eastAsia="ja-JP"/>
        </w:rPr>
        <w:t>Pengajaran</w:t>
      </w:r>
      <w:proofErr w:type="spellEnd"/>
      <w:r w:rsidRPr="00DA5177">
        <w:rPr>
          <w:rFonts w:ascii="Cambria" w:eastAsia="Times New Roman" w:hAnsi="Cambria" w:cs="Arial"/>
          <w:color w:val="262626"/>
          <w:sz w:val="24"/>
          <w:szCs w:val="24"/>
          <w:lang w:val="en-US" w:eastAsia="ja-JP"/>
        </w:rPr>
        <w:t xml:space="preserve"> </w:t>
      </w:r>
      <w:proofErr w:type="spellStart"/>
      <w:r w:rsidRPr="00DA5177">
        <w:rPr>
          <w:rFonts w:ascii="Cambria" w:eastAsia="Times New Roman" w:hAnsi="Cambria" w:cs="Arial"/>
          <w:color w:val="262626"/>
          <w:sz w:val="24"/>
          <w:szCs w:val="24"/>
          <w:lang w:val="en-US" w:eastAsia="ja-JP"/>
        </w:rPr>
        <w:t>dan</w:t>
      </w:r>
      <w:proofErr w:type="spellEnd"/>
      <w:r w:rsidRPr="00DA5177">
        <w:rPr>
          <w:rFonts w:ascii="Cambria" w:eastAsia="Times New Roman" w:hAnsi="Cambria" w:cs="Arial"/>
          <w:color w:val="262626"/>
          <w:sz w:val="24"/>
          <w:szCs w:val="24"/>
          <w:lang w:val="en-US" w:eastAsia="ja-JP"/>
        </w:rPr>
        <w:t xml:space="preserve"> </w:t>
      </w:r>
      <w:proofErr w:type="spellStart"/>
      <w:r w:rsidRPr="00DA5177">
        <w:rPr>
          <w:rFonts w:ascii="Cambria" w:eastAsia="Times New Roman" w:hAnsi="Cambria" w:cs="Arial"/>
          <w:color w:val="262626"/>
          <w:sz w:val="24"/>
          <w:szCs w:val="24"/>
          <w:lang w:val="en-US" w:eastAsia="ja-JP"/>
        </w:rPr>
        <w:t>Pembelajaran</w:t>
      </w:r>
      <w:proofErr w:type="spellEnd"/>
      <w:r w:rsidRPr="00DA5177">
        <w:rPr>
          <w:rFonts w:ascii="Cambria" w:eastAsia="Times New Roman" w:hAnsi="Cambria" w:cs="Arial"/>
          <w:color w:val="262626"/>
          <w:sz w:val="24"/>
          <w:szCs w:val="24"/>
          <w:lang w:val="en-US" w:eastAsia="ja-JP"/>
        </w:rPr>
        <w:t xml:space="preserve"> UKM</w:t>
      </w:r>
      <w:r>
        <w:rPr>
          <w:rFonts w:ascii="Cambria" w:eastAsia="Times New Roman" w:hAnsi="Cambria" w:cs="Arial"/>
          <w:color w:val="262626"/>
          <w:sz w:val="24"/>
          <w:szCs w:val="24"/>
          <w:lang w:val="en-US" w:eastAsia="ja-JP"/>
        </w:rPr>
        <w:t xml:space="preserve"> (2011) 18</w:t>
      </w:r>
      <w:r w:rsidRPr="00DA5177">
        <w:rPr>
          <w:rFonts w:ascii="Cambria" w:eastAsia="Times New Roman" w:hAnsi="Cambria" w:cs="Arial"/>
          <w:color w:val="262626"/>
          <w:sz w:val="24"/>
          <w:szCs w:val="24"/>
          <w:lang w:val="en-US" w:eastAsia="ja-JP"/>
        </w:rPr>
        <w:t xml:space="preserve"> </w:t>
      </w:r>
      <w:proofErr w:type="spellStart"/>
      <w:r w:rsidRPr="00DA5177">
        <w:rPr>
          <w:rFonts w:ascii="Cambria" w:eastAsia="Times New Roman" w:hAnsi="Cambria" w:cs="Arial"/>
          <w:i/>
          <w:color w:val="262626"/>
          <w:sz w:val="24"/>
          <w:szCs w:val="24"/>
          <w:lang w:val="en-US" w:eastAsia="ja-JP"/>
        </w:rPr>
        <w:t>Procedia</w:t>
      </w:r>
      <w:proofErr w:type="spellEnd"/>
      <w:r w:rsidRPr="00DA5177">
        <w:rPr>
          <w:rFonts w:ascii="Cambria" w:eastAsia="Times New Roman" w:hAnsi="Cambria" w:cs="Arial"/>
          <w:i/>
          <w:color w:val="262626"/>
          <w:sz w:val="24"/>
          <w:szCs w:val="24"/>
          <w:lang w:val="en-US" w:eastAsia="ja-JP"/>
        </w:rPr>
        <w:t xml:space="preserve"> Social and Behavioral Sciences</w:t>
      </w:r>
      <w:r>
        <w:rPr>
          <w:rFonts w:ascii="Cambria" w:eastAsia="Times New Roman" w:hAnsi="Cambria" w:cs="Arial"/>
          <w:color w:val="262626"/>
          <w:sz w:val="24"/>
          <w:szCs w:val="24"/>
          <w:lang w:val="en-US" w:eastAsia="ja-JP"/>
        </w:rPr>
        <w:t xml:space="preserve"> </w:t>
      </w:r>
      <w:r w:rsidRPr="00DA5177">
        <w:rPr>
          <w:rFonts w:ascii="Cambria" w:eastAsia="Times New Roman" w:hAnsi="Cambria" w:cs="Arial"/>
          <w:color w:val="262626"/>
          <w:sz w:val="24"/>
          <w:szCs w:val="24"/>
          <w:lang w:val="en-US" w:eastAsia="ja-JP"/>
        </w:rPr>
        <w:t>408</w:t>
      </w:r>
      <w:r>
        <w:rPr>
          <w:rFonts w:ascii="Cambria" w:eastAsia="Times New Roman" w:hAnsi="Cambria" w:cs="Arial"/>
          <w:color w:val="262626"/>
          <w:sz w:val="24"/>
          <w:szCs w:val="24"/>
          <w:lang w:val="en-US" w:eastAsia="ja-JP"/>
        </w:rPr>
        <w:t xml:space="preserve"> </w:t>
      </w:r>
      <w:r>
        <w:rPr>
          <w:rFonts w:ascii="Cambria" w:eastAsia="Times New Roman" w:hAnsi="Cambria" w:cs="Arial"/>
          <w:b/>
          <w:color w:val="262626"/>
          <w:sz w:val="24"/>
          <w:szCs w:val="24"/>
          <w:lang w:val="en-US" w:eastAsia="ja-JP"/>
        </w:rPr>
        <w:t>(Fifth Author</w:t>
      </w:r>
      <w:r w:rsidRPr="00DA5177">
        <w:rPr>
          <w:rFonts w:ascii="Cambria" w:eastAsia="Times New Roman" w:hAnsi="Cambria" w:cs="Arial"/>
          <w:b/>
          <w:color w:val="262626"/>
          <w:sz w:val="24"/>
          <w:szCs w:val="24"/>
          <w:lang w:val="en-US" w:eastAsia="ja-JP"/>
        </w:rPr>
        <w:t>).</w:t>
      </w:r>
    </w:p>
    <w:p w:rsidR="00427561" w:rsidRDefault="00427561" w:rsidP="00427561">
      <w:pPr>
        <w:shd w:val="clear" w:color="auto" w:fill="FFFFFF"/>
        <w:spacing w:after="0" w:line="240" w:lineRule="auto"/>
        <w:ind w:firstLine="4"/>
        <w:jc w:val="both"/>
        <w:outlineLvl w:val="0"/>
        <w:rPr>
          <w:rFonts w:ascii="Cambria" w:eastAsia="Times New Roman" w:hAnsi="Cambria" w:cs="Arial"/>
          <w:b/>
          <w:color w:val="262626"/>
          <w:sz w:val="24"/>
          <w:szCs w:val="24"/>
          <w:lang w:val="en-US" w:eastAsia="ja-JP"/>
        </w:rPr>
      </w:pPr>
    </w:p>
    <w:p w:rsidR="00776F85" w:rsidRDefault="00776F85" w:rsidP="00427561">
      <w:pPr>
        <w:shd w:val="clear" w:color="auto" w:fill="FFFFFF"/>
        <w:spacing w:after="0" w:line="240" w:lineRule="auto"/>
        <w:ind w:left="705" w:hanging="705"/>
        <w:jc w:val="both"/>
        <w:outlineLvl w:val="0"/>
        <w:rPr>
          <w:rFonts w:ascii="Cambria" w:eastAsia="Times New Roman" w:hAnsi="Cambria" w:cs="Times New Roman"/>
          <w:b/>
          <w:color w:val="222222"/>
          <w:kern w:val="36"/>
          <w:sz w:val="24"/>
          <w:szCs w:val="24"/>
          <w:lang w:eastAsia="ms-MY"/>
        </w:rPr>
      </w:pPr>
      <w:r w:rsidRPr="00DA5177">
        <w:rPr>
          <w:rFonts w:ascii="Cambria" w:eastAsia="Times New Roman" w:hAnsi="Cambria" w:cs="Times New Roman"/>
          <w:b/>
          <w:color w:val="222222"/>
          <w:kern w:val="36"/>
          <w:sz w:val="24"/>
          <w:szCs w:val="24"/>
          <w:lang w:eastAsia="ms-MY"/>
        </w:rPr>
        <w:t>2010</w:t>
      </w:r>
    </w:p>
    <w:p w:rsidR="00427561" w:rsidRDefault="00427561" w:rsidP="00427561">
      <w:pPr>
        <w:shd w:val="clear" w:color="auto" w:fill="FFFFFF"/>
        <w:spacing w:after="0" w:line="240" w:lineRule="auto"/>
        <w:ind w:left="705" w:hanging="705"/>
        <w:jc w:val="both"/>
        <w:outlineLvl w:val="0"/>
        <w:rPr>
          <w:rFonts w:ascii="Cambria" w:eastAsia="Times New Roman" w:hAnsi="Cambria" w:cs="Times New Roman"/>
          <w:b/>
          <w:color w:val="222222"/>
          <w:kern w:val="36"/>
          <w:sz w:val="24"/>
          <w:szCs w:val="24"/>
          <w:lang w:eastAsia="ms-MY"/>
        </w:rPr>
      </w:pPr>
    </w:p>
    <w:p w:rsidR="00776F85" w:rsidRDefault="00776F85" w:rsidP="00427561">
      <w:pPr>
        <w:shd w:val="clear" w:color="auto" w:fill="FFFFFF"/>
        <w:spacing w:after="0" w:line="240" w:lineRule="auto"/>
        <w:ind w:firstLine="4"/>
        <w:jc w:val="both"/>
        <w:outlineLvl w:val="0"/>
        <w:rPr>
          <w:rFonts w:ascii="Cambria" w:eastAsia="Times New Roman" w:hAnsi="Cambria" w:cs="Times New Roman"/>
          <w:b/>
          <w:color w:val="222222"/>
          <w:kern w:val="36"/>
          <w:sz w:val="24"/>
          <w:szCs w:val="24"/>
          <w:lang w:eastAsia="ms-MY"/>
        </w:rPr>
      </w:pPr>
      <w:r>
        <w:rPr>
          <w:rFonts w:ascii="Cambria" w:eastAsia="Times New Roman" w:hAnsi="Cambria" w:cs="Times New Roman"/>
          <w:b/>
          <w:color w:val="222222"/>
          <w:kern w:val="36"/>
          <w:sz w:val="24"/>
          <w:szCs w:val="24"/>
          <w:lang w:eastAsia="ms-MY"/>
        </w:rPr>
        <w:t>(Article</w:t>
      </w:r>
      <w:r w:rsidRPr="006C59E4">
        <w:rPr>
          <w:rFonts w:ascii="Cambria" w:eastAsia="Times New Roman" w:hAnsi="Cambria" w:cs="Times New Roman"/>
          <w:b/>
          <w:color w:val="222222"/>
          <w:kern w:val="36"/>
          <w:sz w:val="24"/>
          <w:szCs w:val="24"/>
          <w:lang w:eastAsia="ms-MY"/>
        </w:rPr>
        <w:t>)</w:t>
      </w:r>
      <w:r>
        <w:rPr>
          <w:rFonts w:ascii="Cambria" w:eastAsia="Times New Roman" w:hAnsi="Cambria" w:cs="Times New Roman"/>
          <w:color w:val="222222"/>
          <w:kern w:val="36"/>
          <w:sz w:val="24"/>
          <w:szCs w:val="24"/>
          <w:lang w:eastAsia="ms-MY"/>
        </w:rPr>
        <w:t xml:space="preserve"> “</w:t>
      </w:r>
      <w:r w:rsidRPr="006C59E4">
        <w:rPr>
          <w:rFonts w:ascii="Cambria" w:eastAsia="Times New Roman" w:hAnsi="Cambria" w:cs="Times New Roman"/>
          <w:color w:val="222222"/>
          <w:kern w:val="36"/>
          <w:sz w:val="24"/>
          <w:szCs w:val="24"/>
          <w:lang w:eastAsia="ms-MY"/>
        </w:rPr>
        <w:t>Deoxyribonucleic Aid (DNA) Identification Act 2009: An Overview</w:t>
      </w:r>
      <w:r>
        <w:rPr>
          <w:rFonts w:ascii="Cambria" w:eastAsia="Times New Roman" w:hAnsi="Cambria" w:cs="Times New Roman"/>
          <w:color w:val="222222"/>
          <w:kern w:val="36"/>
          <w:sz w:val="24"/>
          <w:szCs w:val="24"/>
          <w:lang w:eastAsia="ms-MY"/>
        </w:rPr>
        <w:t xml:space="preserve">” (2010) 6 </w:t>
      </w:r>
      <w:r w:rsidRPr="006C59E4">
        <w:rPr>
          <w:rFonts w:ascii="Cambria" w:eastAsia="Times New Roman" w:hAnsi="Cambria" w:cs="Times New Roman"/>
          <w:i/>
          <w:color w:val="222222"/>
          <w:kern w:val="36"/>
          <w:sz w:val="24"/>
          <w:szCs w:val="24"/>
          <w:lang w:eastAsia="ms-MY"/>
        </w:rPr>
        <w:t>Malayan Law Journal Articles</w:t>
      </w:r>
      <w:r>
        <w:rPr>
          <w:rFonts w:ascii="Cambria" w:eastAsia="Times New Roman" w:hAnsi="Cambria" w:cs="Times New Roman"/>
          <w:color w:val="222222"/>
          <w:kern w:val="36"/>
          <w:sz w:val="24"/>
          <w:szCs w:val="24"/>
          <w:lang w:eastAsia="ms-MY"/>
        </w:rPr>
        <w:t xml:space="preserve"> i </w:t>
      </w:r>
      <w:r>
        <w:rPr>
          <w:rFonts w:ascii="Cambria" w:eastAsia="Times New Roman" w:hAnsi="Cambria" w:cs="Times New Roman"/>
          <w:b/>
          <w:color w:val="222222"/>
          <w:kern w:val="36"/>
          <w:sz w:val="24"/>
          <w:szCs w:val="24"/>
          <w:lang w:eastAsia="ms-MY"/>
        </w:rPr>
        <w:t>(Sole Author</w:t>
      </w:r>
      <w:r w:rsidRPr="006C59E4">
        <w:rPr>
          <w:rFonts w:ascii="Cambria" w:eastAsia="Times New Roman" w:hAnsi="Cambria" w:cs="Times New Roman"/>
          <w:b/>
          <w:color w:val="222222"/>
          <w:kern w:val="36"/>
          <w:sz w:val="24"/>
          <w:szCs w:val="24"/>
          <w:lang w:eastAsia="ms-MY"/>
        </w:rPr>
        <w:t>).</w:t>
      </w:r>
    </w:p>
    <w:p w:rsidR="00427561" w:rsidRDefault="00427561" w:rsidP="00427561">
      <w:pPr>
        <w:shd w:val="clear" w:color="auto" w:fill="FFFFFF"/>
        <w:spacing w:after="0" w:line="240" w:lineRule="auto"/>
        <w:ind w:firstLine="4"/>
        <w:jc w:val="both"/>
        <w:outlineLvl w:val="0"/>
        <w:rPr>
          <w:rFonts w:ascii="Cambria" w:eastAsia="Times New Roman" w:hAnsi="Cambria" w:cs="Times New Roman"/>
          <w:b/>
          <w:color w:val="222222"/>
          <w:kern w:val="36"/>
          <w:sz w:val="24"/>
          <w:szCs w:val="24"/>
          <w:lang w:eastAsia="ms-MY"/>
        </w:rPr>
      </w:pPr>
    </w:p>
    <w:p w:rsidR="00776F85" w:rsidRDefault="00776F85" w:rsidP="00427561">
      <w:pPr>
        <w:shd w:val="clear" w:color="auto" w:fill="FFFFFF"/>
        <w:spacing w:after="0" w:line="240" w:lineRule="auto"/>
        <w:ind w:firstLine="4"/>
        <w:jc w:val="both"/>
        <w:outlineLvl w:val="0"/>
        <w:rPr>
          <w:rFonts w:ascii="Cambria" w:eastAsia="Times New Roman" w:hAnsi="Cambria" w:cs="Times New Roman"/>
          <w:color w:val="222222"/>
          <w:kern w:val="36"/>
          <w:sz w:val="24"/>
          <w:szCs w:val="24"/>
          <w:lang w:eastAsia="ms-MY"/>
        </w:rPr>
      </w:pPr>
      <w:r>
        <w:rPr>
          <w:rFonts w:ascii="Cambria" w:eastAsia="Times New Roman" w:hAnsi="Cambria" w:cs="Times New Roman"/>
          <w:b/>
          <w:color w:val="222222"/>
          <w:kern w:val="36"/>
          <w:sz w:val="24"/>
          <w:szCs w:val="24"/>
          <w:lang w:eastAsia="ms-MY"/>
        </w:rPr>
        <w:t>(Article</w:t>
      </w:r>
      <w:r w:rsidRPr="006C59E4">
        <w:rPr>
          <w:rFonts w:ascii="Cambria" w:eastAsia="Times New Roman" w:hAnsi="Cambria" w:cs="Times New Roman"/>
          <w:b/>
          <w:color w:val="222222"/>
          <w:kern w:val="36"/>
          <w:sz w:val="24"/>
          <w:szCs w:val="24"/>
          <w:lang w:eastAsia="ms-MY"/>
        </w:rPr>
        <w:t>)</w:t>
      </w:r>
      <w:r>
        <w:rPr>
          <w:rFonts w:ascii="Cambria" w:eastAsia="Times New Roman" w:hAnsi="Cambria" w:cs="Times New Roman"/>
          <w:color w:val="222222"/>
          <w:kern w:val="36"/>
          <w:sz w:val="24"/>
          <w:szCs w:val="24"/>
          <w:lang w:eastAsia="ms-MY"/>
        </w:rPr>
        <w:t xml:space="preserve"> “</w:t>
      </w:r>
      <w:r w:rsidRPr="006C59E4">
        <w:rPr>
          <w:rFonts w:ascii="Cambria" w:eastAsia="Times New Roman" w:hAnsi="Cambria" w:cs="Times New Roman"/>
          <w:color w:val="222222"/>
          <w:kern w:val="36"/>
          <w:sz w:val="24"/>
          <w:szCs w:val="24"/>
          <w:lang w:eastAsia="ms-MY"/>
        </w:rPr>
        <w:t>Reliability and Conclusiveness of DNA Evidence in Criminal Tria</w:t>
      </w:r>
      <w:r>
        <w:rPr>
          <w:rFonts w:ascii="Cambria" w:eastAsia="Times New Roman" w:hAnsi="Cambria" w:cs="Times New Roman"/>
          <w:color w:val="222222"/>
          <w:kern w:val="36"/>
          <w:sz w:val="24"/>
          <w:szCs w:val="24"/>
          <w:lang w:eastAsia="ms-MY"/>
        </w:rPr>
        <w:t xml:space="preserve">l” (2010) 1 </w:t>
      </w:r>
      <w:r w:rsidRPr="006C59E4">
        <w:rPr>
          <w:rFonts w:ascii="Cambria" w:eastAsia="Times New Roman" w:hAnsi="Cambria" w:cs="Times New Roman"/>
          <w:i/>
          <w:color w:val="222222"/>
          <w:kern w:val="36"/>
          <w:sz w:val="24"/>
          <w:szCs w:val="24"/>
          <w:lang w:eastAsia="ms-MY"/>
        </w:rPr>
        <w:t>Malayan Law Journal Articles</w:t>
      </w:r>
      <w:r>
        <w:rPr>
          <w:rFonts w:ascii="Cambria" w:eastAsia="Times New Roman" w:hAnsi="Cambria" w:cs="Times New Roman"/>
          <w:i/>
          <w:color w:val="222222"/>
          <w:kern w:val="36"/>
          <w:sz w:val="24"/>
          <w:szCs w:val="24"/>
          <w:lang w:eastAsia="ms-MY"/>
        </w:rPr>
        <w:t xml:space="preserve"> </w:t>
      </w:r>
      <w:r>
        <w:rPr>
          <w:rFonts w:ascii="Cambria" w:eastAsia="Times New Roman" w:hAnsi="Cambria" w:cs="Times New Roman"/>
          <w:color w:val="222222"/>
          <w:kern w:val="36"/>
          <w:sz w:val="24"/>
          <w:szCs w:val="24"/>
          <w:lang w:eastAsia="ms-MY"/>
        </w:rPr>
        <w:t xml:space="preserve">ciii </w:t>
      </w:r>
      <w:r>
        <w:rPr>
          <w:rFonts w:ascii="Cambria" w:eastAsia="Times New Roman" w:hAnsi="Cambria" w:cs="Times New Roman"/>
          <w:b/>
          <w:color w:val="222222"/>
          <w:kern w:val="36"/>
          <w:sz w:val="24"/>
          <w:szCs w:val="24"/>
          <w:lang w:eastAsia="ms-MY"/>
        </w:rPr>
        <w:t>(Sole Author</w:t>
      </w:r>
      <w:r w:rsidRPr="006C59E4">
        <w:rPr>
          <w:rFonts w:ascii="Cambria" w:eastAsia="Times New Roman" w:hAnsi="Cambria" w:cs="Times New Roman"/>
          <w:b/>
          <w:color w:val="222222"/>
          <w:kern w:val="36"/>
          <w:sz w:val="24"/>
          <w:szCs w:val="24"/>
          <w:lang w:eastAsia="ms-MY"/>
        </w:rPr>
        <w:t>)</w:t>
      </w:r>
      <w:r>
        <w:rPr>
          <w:rFonts w:ascii="Cambria" w:eastAsia="Times New Roman" w:hAnsi="Cambria" w:cs="Times New Roman"/>
          <w:color w:val="222222"/>
          <w:kern w:val="36"/>
          <w:sz w:val="24"/>
          <w:szCs w:val="24"/>
          <w:lang w:eastAsia="ms-MY"/>
        </w:rPr>
        <w:t xml:space="preserve">. </w:t>
      </w:r>
    </w:p>
    <w:p w:rsidR="00427561" w:rsidRDefault="00427561" w:rsidP="00427561">
      <w:pPr>
        <w:shd w:val="clear" w:color="auto" w:fill="FFFFFF"/>
        <w:spacing w:after="0" w:line="240" w:lineRule="auto"/>
        <w:ind w:firstLine="4"/>
        <w:jc w:val="both"/>
        <w:outlineLvl w:val="0"/>
        <w:rPr>
          <w:rFonts w:ascii="Cambria" w:eastAsia="Times New Roman" w:hAnsi="Cambria" w:cs="Times New Roman"/>
          <w:color w:val="222222"/>
          <w:kern w:val="36"/>
          <w:sz w:val="24"/>
          <w:szCs w:val="24"/>
          <w:lang w:eastAsia="ms-MY"/>
        </w:rPr>
      </w:pPr>
    </w:p>
    <w:p w:rsidR="00776F85" w:rsidRDefault="00776F85" w:rsidP="00427561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outlineLvl w:val="0"/>
        <w:rPr>
          <w:rFonts w:ascii="Cambria" w:eastAsia="Times New Roman" w:hAnsi="Cambria" w:cs="Times New Roman"/>
          <w:color w:val="222222"/>
          <w:kern w:val="36"/>
          <w:sz w:val="24"/>
          <w:szCs w:val="24"/>
          <w:lang w:eastAsia="ms-MY"/>
        </w:rPr>
      </w:pPr>
      <w:r>
        <w:rPr>
          <w:rFonts w:ascii="Cambria" w:eastAsia="Times New Roman" w:hAnsi="Cambria" w:cs="Times New Roman"/>
          <w:color w:val="222222"/>
          <w:kern w:val="36"/>
          <w:sz w:val="24"/>
          <w:szCs w:val="24"/>
          <w:lang w:eastAsia="ms-MY"/>
        </w:rPr>
        <w:t xml:space="preserve"> </w:t>
      </w:r>
      <w:r>
        <w:rPr>
          <w:rFonts w:ascii="Cambria" w:eastAsia="Times New Roman" w:hAnsi="Cambria" w:cs="Times New Roman"/>
          <w:b/>
          <w:color w:val="222222"/>
          <w:kern w:val="36"/>
          <w:sz w:val="24"/>
          <w:szCs w:val="24"/>
          <w:lang w:eastAsia="ms-MY"/>
        </w:rPr>
        <w:t>(Article</w:t>
      </w:r>
      <w:r w:rsidRPr="006C59E4">
        <w:rPr>
          <w:rFonts w:ascii="Cambria" w:eastAsia="Times New Roman" w:hAnsi="Cambria" w:cs="Times New Roman"/>
          <w:b/>
          <w:color w:val="222222"/>
          <w:kern w:val="36"/>
          <w:sz w:val="24"/>
          <w:szCs w:val="24"/>
          <w:lang w:eastAsia="ms-MY"/>
        </w:rPr>
        <w:t>)</w:t>
      </w:r>
      <w:r>
        <w:rPr>
          <w:rFonts w:ascii="Cambria" w:eastAsia="Times New Roman" w:hAnsi="Cambria" w:cs="Times New Roman"/>
          <w:color w:val="222222"/>
          <w:kern w:val="36"/>
          <w:sz w:val="24"/>
          <w:szCs w:val="24"/>
          <w:lang w:eastAsia="ms-MY"/>
        </w:rPr>
        <w:t xml:space="preserve"> “</w:t>
      </w:r>
      <w:r w:rsidRPr="00ED15FE">
        <w:rPr>
          <w:rFonts w:ascii="Cambria" w:eastAsia="Times New Roman" w:hAnsi="Cambria" w:cs="Times New Roman"/>
          <w:color w:val="222222"/>
          <w:kern w:val="36"/>
          <w:sz w:val="24"/>
          <w:szCs w:val="24"/>
          <w:lang w:eastAsia="ms-MY"/>
        </w:rPr>
        <w:t>Article 145 (3) of the Federal Constitution: A Formidable Discretion</w:t>
      </w:r>
      <w:r>
        <w:rPr>
          <w:rFonts w:ascii="Cambria" w:eastAsia="Times New Roman" w:hAnsi="Cambria" w:cs="Times New Roman"/>
          <w:color w:val="222222"/>
          <w:kern w:val="36"/>
          <w:sz w:val="24"/>
          <w:szCs w:val="24"/>
          <w:lang w:eastAsia="ms-MY"/>
        </w:rPr>
        <w:t xml:space="preserve">” (2010) 1 </w:t>
      </w:r>
      <w:r w:rsidRPr="00ED15FE">
        <w:rPr>
          <w:rFonts w:ascii="Cambria" w:eastAsia="Times New Roman" w:hAnsi="Cambria" w:cs="Times New Roman"/>
          <w:color w:val="222222"/>
          <w:kern w:val="36"/>
          <w:sz w:val="24"/>
          <w:szCs w:val="24"/>
          <w:lang w:eastAsia="ms-MY"/>
        </w:rPr>
        <w:t xml:space="preserve">1 </w:t>
      </w:r>
      <w:r w:rsidRPr="00ED15FE">
        <w:rPr>
          <w:rFonts w:ascii="Cambria" w:eastAsia="Times New Roman" w:hAnsi="Cambria" w:cs="Times New Roman"/>
          <w:i/>
          <w:color w:val="222222"/>
          <w:kern w:val="36"/>
          <w:sz w:val="24"/>
          <w:szCs w:val="24"/>
          <w:lang w:eastAsia="ms-MY"/>
        </w:rPr>
        <w:t>LNS</w:t>
      </w:r>
      <w:r w:rsidRPr="00ED15FE">
        <w:rPr>
          <w:rFonts w:ascii="Cambria" w:eastAsia="Times New Roman" w:hAnsi="Cambria" w:cs="Times New Roman"/>
          <w:color w:val="222222"/>
          <w:kern w:val="36"/>
          <w:sz w:val="24"/>
          <w:szCs w:val="24"/>
          <w:lang w:eastAsia="ms-MY"/>
        </w:rPr>
        <w:t>(A)</w:t>
      </w:r>
      <w:r>
        <w:rPr>
          <w:rFonts w:ascii="Cambria" w:eastAsia="Times New Roman" w:hAnsi="Cambria" w:cs="Times New Roman"/>
          <w:color w:val="222222"/>
          <w:kern w:val="36"/>
          <w:sz w:val="24"/>
          <w:szCs w:val="24"/>
          <w:lang w:eastAsia="ms-MY"/>
        </w:rPr>
        <w:t xml:space="preserve"> i (</w:t>
      </w:r>
      <w:r>
        <w:rPr>
          <w:rFonts w:ascii="Cambria" w:eastAsia="Times New Roman" w:hAnsi="Cambria" w:cs="Times New Roman"/>
          <w:i/>
          <w:color w:val="222222"/>
          <w:kern w:val="36"/>
          <w:sz w:val="24"/>
          <w:szCs w:val="24"/>
          <w:lang w:eastAsia="ms-MY"/>
        </w:rPr>
        <w:t>Current Law Journal</w:t>
      </w:r>
      <w:r w:rsidRPr="00ED15FE">
        <w:rPr>
          <w:rFonts w:ascii="Cambria" w:eastAsia="Times New Roman" w:hAnsi="Cambria" w:cs="Times New Roman"/>
          <w:i/>
          <w:color w:val="222222"/>
          <w:kern w:val="36"/>
          <w:sz w:val="24"/>
          <w:szCs w:val="24"/>
          <w:lang w:eastAsia="ms-MY"/>
        </w:rPr>
        <w:t xml:space="preserve"> </w:t>
      </w:r>
      <w:r>
        <w:rPr>
          <w:rFonts w:ascii="Cambria" w:eastAsia="Times New Roman" w:hAnsi="Cambria" w:cs="Times New Roman"/>
          <w:i/>
          <w:color w:val="222222"/>
          <w:kern w:val="36"/>
          <w:sz w:val="24"/>
          <w:szCs w:val="24"/>
          <w:lang w:eastAsia="ms-MY"/>
        </w:rPr>
        <w:t>)</w:t>
      </w:r>
      <w:r>
        <w:rPr>
          <w:rFonts w:ascii="Cambria" w:eastAsia="Times New Roman" w:hAnsi="Cambria" w:cs="Times New Roman"/>
          <w:color w:val="222222"/>
          <w:kern w:val="36"/>
          <w:sz w:val="24"/>
          <w:szCs w:val="24"/>
          <w:lang w:eastAsia="ms-MY"/>
        </w:rPr>
        <w:t xml:space="preserve"> </w:t>
      </w:r>
      <w:r>
        <w:rPr>
          <w:rFonts w:ascii="Cambria" w:eastAsia="Times New Roman" w:hAnsi="Cambria" w:cs="Times New Roman"/>
          <w:b/>
          <w:color w:val="222222"/>
          <w:kern w:val="36"/>
          <w:sz w:val="24"/>
          <w:szCs w:val="24"/>
          <w:lang w:eastAsia="ms-MY"/>
        </w:rPr>
        <w:t>(Sole Author</w:t>
      </w:r>
      <w:r w:rsidRPr="006C59E4">
        <w:rPr>
          <w:rFonts w:ascii="Cambria" w:eastAsia="Times New Roman" w:hAnsi="Cambria" w:cs="Times New Roman"/>
          <w:b/>
          <w:color w:val="222222"/>
          <w:kern w:val="36"/>
          <w:sz w:val="24"/>
          <w:szCs w:val="24"/>
          <w:lang w:eastAsia="ms-MY"/>
        </w:rPr>
        <w:t>)</w:t>
      </w:r>
      <w:r>
        <w:rPr>
          <w:rFonts w:ascii="Cambria" w:eastAsia="Times New Roman" w:hAnsi="Cambria" w:cs="Times New Roman"/>
          <w:color w:val="222222"/>
          <w:kern w:val="36"/>
          <w:sz w:val="24"/>
          <w:szCs w:val="24"/>
          <w:lang w:eastAsia="ms-MY"/>
        </w:rPr>
        <w:t>.</w:t>
      </w:r>
    </w:p>
    <w:p w:rsidR="0048693A" w:rsidRDefault="0048693A" w:rsidP="0048693A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outlineLvl w:val="0"/>
        <w:rPr>
          <w:rFonts w:ascii="Cambria" w:eastAsia="Times New Roman" w:hAnsi="Cambria" w:cs="Times New Roman"/>
          <w:color w:val="222222"/>
          <w:kern w:val="36"/>
          <w:sz w:val="24"/>
          <w:szCs w:val="24"/>
          <w:lang w:eastAsia="ms-MY"/>
        </w:rPr>
      </w:pPr>
    </w:p>
    <w:p w:rsidR="0048693A" w:rsidRDefault="0048693A" w:rsidP="0048693A">
      <w:pPr>
        <w:shd w:val="clear" w:color="auto" w:fill="FFFFFF"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color w:val="222222"/>
          <w:kern w:val="36"/>
          <w:sz w:val="28"/>
          <w:szCs w:val="28"/>
          <w:lang w:eastAsia="ms-MY"/>
        </w:rPr>
      </w:pPr>
    </w:p>
    <w:p w:rsidR="00C8447B" w:rsidRDefault="00C8447B" w:rsidP="0048693A">
      <w:pPr>
        <w:shd w:val="clear" w:color="auto" w:fill="FFFFFF"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color w:val="222222"/>
          <w:kern w:val="36"/>
          <w:sz w:val="28"/>
          <w:szCs w:val="28"/>
          <w:lang w:eastAsia="ms-MY"/>
        </w:rPr>
      </w:pPr>
      <w:r w:rsidRPr="00C8447B">
        <w:rPr>
          <w:rFonts w:ascii="Cambria" w:eastAsia="Times New Roman" w:hAnsi="Cambria" w:cs="Times New Roman"/>
          <w:b/>
          <w:color w:val="222222"/>
          <w:kern w:val="36"/>
          <w:sz w:val="28"/>
          <w:szCs w:val="28"/>
          <w:lang w:eastAsia="ms-MY"/>
        </w:rPr>
        <w:t>S</w:t>
      </w:r>
      <w:r>
        <w:rPr>
          <w:rFonts w:ascii="Cambria" w:eastAsia="Times New Roman" w:hAnsi="Cambria" w:cs="Times New Roman"/>
          <w:b/>
          <w:color w:val="222222"/>
          <w:kern w:val="36"/>
          <w:sz w:val="28"/>
          <w:szCs w:val="28"/>
          <w:lang w:eastAsia="ms-MY"/>
        </w:rPr>
        <w:t>EMINAR, CONFERENCE AND COLLOQUIUM</w:t>
      </w:r>
      <w:r w:rsidRPr="00C8447B">
        <w:rPr>
          <w:rFonts w:ascii="Cambria" w:eastAsia="Times New Roman" w:hAnsi="Cambria" w:cs="Times New Roman"/>
          <w:b/>
          <w:color w:val="222222"/>
          <w:kern w:val="36"/>
          <w:sz w:val="28"/>
          <w:szCs w:val="28"/>
          <w:lang w:eastAsia="ms-MY"/>
        </w:rPr>
        <w:t xml:space="preserve"> ATTANDED</w:t>
      </w:r>
    </w:p>
    <w:p w:rsidR="0048693A" w:rsidRDefault="0048693A" w:rsidP="0048693A">
      <w:pPr>
        <w:shd w:val="clear" w:color="auto" w:fill="FFFFFF"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color w:val="222222"/>
          <w:kern w:val="36"/>
          <w:sz w:val="28"/>
          <w:szCs w:val="28"/>
          <w:lang w:eastAsia="ms-MY"/>
        </w:rPr>
      </w:pPr>
    </w:p>
    <w:p w:rsidR="00C8447B" w:rsidRDefault="00C8447B" w:rsidP="0048693A">
      <w:pPr>
        <w:shd w:val="clear" w:color="auto" w:fill="FFFFFF"/>
        <w:spacing w:after="0" w:line="240" w:lineRule="auto"/>
        <w:jc w:val="both"/>
        <w:outlineLvl w:val="0"/>
        <w:rPr>
          <w:rFonts w:ascii="Cambria" w:eastAsia="Times New Roman" w:hAnsi="Cambria" w:cs="Times New Roman"/>
          <w:i/>
          <w:color w:val="222222"/>
          <w:kern w:val="36"/>
          <w:sz w:val="24"/>
          <w:szCs w:val="24"/>
          <w:lang w:eastAsia="ms-MY"/>
        </w:rPr>
      </w:pPr>
      <w:r w:rsidRPr="00A05957">
        <w:rPr>
          <w:rFonts w:ascii="Cambria" w:eastAsia="Times New Roman" w:hAnsi="Cambria" w:cs="Times New Roman"/>
          <w:i/>
          <w:color w:val="222222"/>
          <w:kern w:val="36"/>
          <w:sz w:val="24"/>
          <w:szCs w:val="24"/>
          <w:lang w:eastAsia="ms-MY"/>
        </w:rPr>
        <w:t>3rd International Seminar on Syariah &amp; Common Law 2015 (ISCOL2015), Universiti Sains Islam Malaysia (USIM</w:t>
      </w:r>
      <w:r>
        <w:rPr>
          <w:rFonts w:ascii="Cambria" w:eastAsia="Times New Roman" w:hAnsi="Cambria" w:cs="Times New Roman"/>
          <w:i/>
          <w:color w:val="222222"/>
          <w:kern w:val="36"/>
          <w:sz w:val="24"/>
          <w:szCs w:val="24"/>
          <w:lang w:eastAsia="ms-MY"/>
        </w:rPr>
        <w:t>)</w:t>
      </w:r>
      <w:r w:rsidR="0057437E">
        <w:rPr>
          <w:rFonts w:ascii="Cambria" w:eastAsia="Times New Roman" w:hAnsi="Cambria" w:cs="Times New Roman"/>
          <w:i/>
          <w:color w:val="222222"/>
          <w:kern w:val="36"/>
          <w:sz w:val="24"/>
          <w:szCs w:val="24"/>
          <w:lang w:eastAsia="ms-MY"/>
        </w:rPr>
        <w:t>.</w:t>
      </w:r>
    </w:p>
    <w:p w:rsidR="0048693A" w:rsidRDefault="0048693A" w:rsidP="0048693A">
      <w:pPr>
        <w:shd w:val="clear" w:color="auto" w:fill="FFFFFF"/>
        <w:spacing w:after="0" w:line="240" w:lineRule="auto"/>
        <w:jc w:val="both"/>
        <w:outlineLvl w:val="0"/>
        <w:rPr>
          <w:rFonts w:ascii="Cambria" w:eastAsia="Times New Roman" w:hAnsi="Cambria" w:cs="Times New Roman"/>
          <w:i/>
          <w:color w:val="222222"/>
          <w:kern w:val="36"/>
          <w:sz w:val="24"/>
          <w:szCs w:val="24"/>
          <w:lang w:eastAsia="ms-MY"/>
        </w:rPr>
      </w:pPr>
    </w:p>
    <w:p w:rsidR="00C8447B" w:rsidRDefault="00C8447B" w:rsidP="0048693A">
      <w:pPr>
        <w:shd w:val="clear" w:color="auto" w:fill="FFFFFF"/>
        <w:spacing w:after="0" w:line="240" w:lineRule="auto"/>
        <w:jc w:val="both"/>
        <w:outlineLvl w:val="0"/>
        <w:rPr>
          <w:rFonts w:ascii="Cambria" w:eastAsia="Times New Roman" w:hAnsi="Cambria" w:cs="Times New Roman"/>
          <w:i/>
          <w:color w:val="222222"/>
          <w:kern w:val="36"/>
          <w:sz w:val="24"/>
          <w:szCs w:val="24"/>
          <w:lang w:eastAsia="ms-MY"/>
        </w:rPr>
      </w:pPr>
      <w:r>
        <w:rPr>
          <w:rFonts w:ascii="Cambria" w:eastAsia="Times New Roman" w:hAnsi="Cambria" w:cs="Times New Roman"/>
          <w:i/>
          <w:color w:val="222222"/>
          <w:kern w:val="36"/>
          <w:sz w:val="24"/>
          <w:szCs w:val="24"/>
          <w:lang w:eastAsia="ms-MY"/>
        </w:rPr>
        <w:t>American Studies</w:t>
      </w:r>
      <w:r w:rsidR="0048693A">
        <w:rPr>
          <w:rFonts w:ascii="Cambria" w:eastAsia="Times New Roman" w:hAnsi="Cambria" w:cs="Times New Roman"/>
          <w:i/>
          <w:color w:val="222222"/>
          <w:kern w:val="36"/>
          <w:sz w:val="24"/>
          <w:szCs w:val="24"/>
          <w:lang w:eastAsia="ms-MY"/>
        </w:rPr>
        <w:t xml:space="preserve"> Center Colloquium 2015, Universiti Pendidikan Sultan Idris (UPSI)</w:t>
      </w:r>
      <w:r w:rsidR="0057437E">
        <w:rPr>
          <w:rFonts w:ascii="Cambria" w:eastAsia="Times New Roman" w:hAnsi="Cambria" w:cs="Times New Roman"/>
          <w:i/>
          <w:color w:val="222222"/>
          <w:kern w:val="36"/>
          <w:sz w:val="24"/>
          <w:szCs w:val="24"/>
          <w:lang w:eastAsia="ms-MY"/>
        </w:rPr>
        <w:t>.</w:t>
      </w:r>
    </w:p>
    <w:p w:rsidR="0048693A" w:rsidRDefault="0048693A" w:rsidP="0048693A">
      <w:pPr>
        <w:shd w:val="clear" w:color="auto" w:fill="FFFFFF"/>
        <w:spacing w:after="0" w:line="240" w:lineRule="auto"/>
        <w:jc w:val="both"/>
        <w:outlineLvl w:val="0"/>
        <w:rPr>
          <w:rFonts w:ascii="Cambria" w:eastAsia="Times New Roman" w:hAnsi="Cambria" w:cs="Times New Roman"/>
          <w:i/>
          <w:color w:val="222222"/>
          <w:kern w:val="36"/>
          <w:sz w:val="24"/>
          <w:szCs w:val="24"/>
          <w:lang w:eastAsia="ms-MY"/>
        </w:rPr>
      </w:pPr>
    </w:p>
    <w:p w:rsidR="00C8447B" w:rsidRPr="00C8447B" w:rsidRDefault="00C8447B" w:rsidP="0048693A">
      <w:pPr>
        <w:shd w:val="clear" w:color="auto" w:fill="FFFFFF"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i/>
          <w:color w:val="222222"/>
          <w:kern w:val="36"/>
          <w:sz w:val="28"/>
          <w:szCs w:val="28"/>
          <w:lang w:eastAsia="ms-MY"/>
        </w:rPr>
      </w:pPr>
      <w:r w:rsidRPr="00C8447B">
        <w:rPr>
          <w:rFonts w:ascii="Cambria" w:eastAsia="Times New Roman" w:hAnsi="Cambria" w:cs="Arial"/>
          <w:i/>
          <w:color w:val="262626"/>
          <w:sz w:val="24"/>
          <w:szCs w:val="24"/>
          <w:lang w:val="en-US" w:eastAsia="ja-JP"/>
        </w:rPr>
        <w:t>The 11th Indo Pacific Association of Law, Medicine and Science (INPALMS) Congress 2013</w:t>
      </w:r>
      <w:r w:rsidR="0057437E">
        <w:rPr>
          <w:rFonts w:ascii="Cambria" w:eastAsia="Times New Roman" w:hAnsi="Cambria" w:cs="Arial"/>
          <w:i/>
          <w:color w:val="262626"/>
          <w:sz w:val="24"/>
          <w:szCs w:val="24"/>
          <w:lang w:val="en-US" w:eastAsia="ja-JP"/>
        </w:rPr>
        <w:t>.</w:t>
      </w:r>
    </w:p>
    <w:p w:rsidR="00C8447B" w:rsidRDefault="00C8447B" w:rsidP="00776F85">
      <w:pPr>
        <w:shd w:val="clear" w:color="auto" w:fill="FFFFFF"/>
        <w:spacing w:after="450" w:line="240" w:lineRule="auto"/>
        <w:jc w:val="both"/>
        <w:outlineLvl w:val="0"/>
        <w:rPr>
          <w:rFonts w:ascii="Cambria" w:eastAsia="Times New Roman" w:hAnsi="Cambria" w:cs="Times New Roman"/>
          <w:b/>
          <w:color w:val="222222"/>
          <w:kern w:val="36"/>
          <w:sz w:val="28"/>
          <w:szCs w:val="28"/>
          <w:lang w:eastAsia="ms-MY"/>
        </w:rPr>
      </w:pPr>
    </w:p>
    <w:p w:rsidR="00427561" w:rsidRDefault="00427561" w:rsidP="00776F85">
      <w:pPr>
        <w:shd w:val="clear" w:color="auto" w:fill="FFFFFF"/>
        <w:spacing w:after="450" w:line="240" w:lineRule="auto"/>
        <w:jc w:val="both"/>
        <w:outlineLvl w:val="0"/>
        <w:rPr>
          <w:rFonts w:ascii="Cambria" w:eastAsia="Times New Roman" w:hAnsi="Cambria" w:cs="Times New Roman"/>
          <w:b/>
          <w:color w:val="222222"/>
          <w:kern w:val="36"/>
          <w:sz w:val="28"/>
          <w:szCs w:val="28"/>
          <w:lang w:eastAsia="ms-MY"/>
        </w:rPr>
      </w:pPr>
    </w:p>
    <w:p w:rsidR="00427561" w:rsidRPr="00C8447B" w:rsidRDefault="00427561" w:rsidP="00776F85">
      <w:pPr>
        <w:shd w:val="clear" w:color="auto" w:fill="FFFFFF"/>
        <w:spacing w:after="450" w:line="240" w:lineRule="auto"/>
        <w:jc w:val="both"/>
        <w:outlineLvl w:val="0"/>
        <w:rPr>
          <w:rFonts w:ascii="Cambria" w:eastAsia="Times New Roman" w:hAnsi="Cambria" w:cs="Times New Roman"/>
          <w:b/>
          <w:color w:val="222222"/>
          <w:kern w:val="36"/>
          <w:sz w:val="28"/>
          <w:szCs w:val="28"/>
          <w:lang w:eastAsia="ms-MY"/>
        </w:rPr>
      </w:pPr>
    </w:p>
    <w:p w:rsidR="00776F85" w:rsidRPr="0048693A" w:rsidRDefault="0048693A" w:rsidP="00776F85">
      <w:pPr>
        <w:shd w:val="clear" w:color="auto" w:fill="FFFFFF"/>
        <w:spacing w:after="450" w:line="240" w:lineRule="auto"/>
        <w:jc w:val="both"/>
        <w:outlineLvl w:val="0"/>
        <w:rPr>
          <w:rFonts w:ascii="Cambria" w:eastAsia="Times New Roman" w:hAnsi="Cambria" w:cs="Times New Roman"/>
          <w:b/>
          <w:color w:val="222222"/>
          <w:kern w:val="36"/>
          <w:sz w:val="28"/>
          <w:szCs w:val="28"/>
          <w:lang w:eastAsia="ms-MY"/>
        </w:rPr>
      </w:pPr>
      <w:r w:rsidRPr="0048693A">
        <w:rPr>
          <w:rFonts w:ascii="Cambria" w:eastAsia="Times New Roman" w:hAnsi="Cambria" w:cs="Times New Roman"/>
          <w:b/>
          <w:color w:val="222222"/>
          <w:kern w:val="36"/>
          <w:sz w:val="28"/>
          <w:szCs w:val="28"/>
          <w:lang w:eastAsia="ms-MY"/>
        </w:rPr>
        <w:lastRenderedPageBreak/>
        <w:t>SUPERVISION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"/>
        <w:gridCol w:w="1335"/>
        <w:gridCol w:w="5195"/>
        <w:gridCol w:w="1548"/>
      </w:tblGrid>
      <w:tr w:rsidR="0048693A" w:rsidTr="00CB02CB">
        <w:trPr>
          <w:trHeight w:val="634"/>
        </w:trPr>
        <w:tc>
          <w:tcPr>
            <w:tcW w:w="985" w:type="dxa"/>
            <w:shd w:val="clear" w:color="auto" w:fill="A6A6A6" w:themeFill="background1" w:themeFillShade="A6"/>
          </w:tcPr>
          <w:p w:rsidR="0048693A" w:rsidRPr="0048693A" w:rsidRDefault="0048693A" w:rsidP="0048693A">
            <w:pPr>
              <w:spacing w:after="450"/>
              <w:jc w:val="center"/>
              <w:outlineLvl w:val="0"/>
              <w:rPr>
                <w:rFonts w:ascii="Cambria" w:eastAsia="Times New Roman" w:hAnsi="Cambria" w:cs="Times New Roman"/>
                <w:b/>
                <w:color w:val="222222"/>
                <w:kern w:val="36"/>
                <w:sz w:val="24"/>
                <w:szCs w:val="24"/>
                <w:lang w:eastAsia="ms-MY"/>
              </w:rPr>
            </w:pPr>
            <w:r w:rsidRPr="0048693A">
              <w:rPr>
                <w:rFonts w:ascii="Cambria" w:eastAsia="Times New Roman" w:hAnsi="Cambria" w:cs="Times New Roman"/>
                <w:b/>
                <w:color w:val="222222"/>
                <w:kern w:val="36"/>
                <w:sz w:val="24"/>
                <w:szCs w:val="24"/>
                <w:lang w:eastAsia="ms-MY"/>
              </w:rPr>
              <w:t>Year Start</w:t>
            </w:r>
          </w:p>
        </w:tc>
        <w:tc>
          <w:tcPr>
            <w:tcW w:w="1319" w:type="dxa"/>
            <w:shd w:val="clear" w:color="auto" w:fill="A6A6A6" w:themeFill="background1" w:themeFillShade="A6"/>
          </w:tcPr>
          <w:p w:rsidR="0048693A" w:rsidRPr="0048693A" w:rsidRDefault="0048693A" w:rsidP="0048693A">
            <w:pPr>
              <w:spacing w:after="450"/>
              <w:outlineLvl w:val="0"/>
              <w:rPr>
                <w:rFonts w:ascii="Cambria" w:eastAsia="Times New Roman" w:hAnsi="Cambria" w:cs="Times New Roman"/>
                <w:b/>
                <w:color w:val="222222"/>
                <w:kern w:val="36"/>
                <w:sz w:val="24"/>
                <w:szCs w:val="24"/>
                <w:lang w:eastAsia="ms-MY"/>
              </w:rPr>
            </w:pPr>
            <w:r w:rsidRPr="0048693A">
              <w:rPr>
                <w:rFonts w:ascii="Cambria" w:eastAsia="Times New Roman" w:hAnsi="Cambria" w:cs="Times New Roman"/>
                <w:b/>
                <w:color w:val="222222"/>
                <w:kern w:val="36"/>
                <w:sz w:val="24"/>
                <w:szCs w:val="24"/>
                <w:lang w:eastAsia="ms-MY"/>
              </w:rPr>
              <w:t>Position</w:t>
            </w:r>
          </w:p>
        </w:tc>
        <w:tc>
          <w:tcPr>
            <w:tcW w:w="5208" w:type="dxa"/>
            <w:shd w:val="clear" w:color="auto" w:fill="A6A6A6" w:themeFill="background1" w:themeFillShade="A6"/>
          </w:tcPr>
          <w:p w:rsidR="0048693A" w:rsidRPr="0048693A" w:rsidRDefault="0048693A" w:rsidP="0048693A">
            <w:pPr>
              <w:spacing w:after="450"/>
              <w:jc w:val="center"/>
              <w:outlineLvl w:val="0"/>
              <w:rPr>
                <w:rFonts w:ascii="Cambria" w:eastAsia="Times New Roman" w:hAnsi="Cambria" w:cs="Times New Roman"/>
                <w:b/>
                <w:color w:val="222222"/>
                <w:kern w:val="36"/>
                <w:sz w:val="24"/>
                <w:szCs w:val="24"/>
                <w:lang w:eastAsia="ms-MY"/>
              </w:rPr>
            </w:pPr>
            <w:r w:rsidRPr="0048693A">
              <w:rPr>
                <w:rFonts w:ascii="Cambria" w:eastAsia="Times New Roman" w:hAnsi="Cambria" w:cs="Times New Roman"/>
                <w:b/>
                <w:color w:val="222222"/>
                <w:kern w:val="36"/>
                <w:sz w:val="24"/>
                <w:szCs w:val="24"/>
                <w:lang w:eastAsia="ms-MY"/>
              </w:rPr>
              <w:t xml:space="preserve">Student Name and </w:t>
            </w:r>
            <w:r>
              <w:rPr>
                <w:rFonts w:ascii="Cambria" w:eastAsia="Times New Roman" w:hAnsi="Cambria" w:cs="Times New Roman"/>
                <w:b/>
                <w:color w:val="222222"/>
                <w:kern w:val="36"/>
                <w:sz w:val="24"/>
                <w:szCs w:val="24"/>
                <w:lang w:eastAsia="ms-MY"/>
              </w:rPr>
              <w:t xml:space="preserve">Working </w:t>
            </w:r>
            <w:r w:rsidRPr="0048693A">
              <w:rPr>
                <w:rFonts w:ascii="Cambria" w:eastAsia="Times New Roman" w:hAnsi="Cambria" w:cs="Times New Roman"/>
                <w:b/>
                <w:color w:val="222222"/>
                <w:kern w:val="36"/>
                <w:sz w:val="24"/>
                <w:szCs w:val="24"/>
                <w:lang w:eastAsia="ms-MY"/>
              </w:rPr>
              <w:t>Title</w:t>
            </w:r>
          </w:p>
        </w:tc>
        <w:tc>
          <w:tcPr>
            <w:tcW w:w="1550" w:type="dxa"/>
            <w:shd w:val="clear" w:color="auto" w:fill="A6A6A6" w:themeFill="background1" w:themeFillShade="A6"/>
          </w:tcPr>
          <w:p w:rsidR="0048693A" w:rsidRPr="0048693A" w:rsidRDefault="0048693A" w:rsidP="0048693A">
            <w:pPr>
              <w:spacing w:after="450"/>
              <w:jc w:val="center"/>
              <w:outlineLvl w:val="0"/>
              <w:rPr>
                <w:rFonts w:ascii="Cambria" w:eastAsia="Times New Roman" w:hAnsi="Cambria" w:cs="Times New Roman"/>
                <w:b/>
                <w:color w:val="222222"/>
                <w:kern w:val="36"/>
                <w:sz w:val="24"/>
                <w:szCs w:val="24"/>
                <w:lang w:eastAsia="ms-MY"/>
              </w:rPr>
            </w:pPr>
            <w:r w:rsidRPr="0048693A">
              <w:rPr>
                <w:rFonts w:ascii="Cambria" w:eastAsia="Times New Roman" w:hAnsi="Cambria" w:cs="Times New Roman"/>
                <w:b/>
                <w:color w:val="222222"/>
                <w:kern w:val="36"/>
                <w:sz w:val="24"/>
                <w:szCs w:val="24"/>
                <w:lang w:eastAsia="ms-MY"/>
              </w:rPr>
              <w:t>Status</w:t>
            </w:r>
          </w:p>
        </w:tc>
      </w:tr>
      <w:tr w:rsidR="0048693A" w:rsidTr="00CB02CB">
        <w:tc>
          <w:tcPr>
            <w:tcW w:w="985" w:type="dxa"/>
          </w:tcPr>
          <w:p w:rsidR="00CB02CB" w:rsidRDefault="00CB02CB" w:rsidP="0048693A">
            <w:pPr>
              <w:spacing w:after="450"/>
              <w:jc w:val="center"/>
              <w:outlineLvl w:val="0"/>
              <w:rPr>
                <w:rFonts w:ascii="Cambria" w:eastAsia="Times New Roman" w:hAnsi="Cambria" w:cs="Times New Roman"/>
                <w:color w:val="222222"/>
                <w:kern w:val="36"/>
                <w:sz w:val="24"/>
                <w:szCs w:val="24"/>
                <w:lang w:eastAsia="ms-MY"/>
              </w:rPr>
            </w:pPr>
          </w:p>
          <w:p w:rsidR="0048693A" w:rsidRDefault="0048693A" w:rsidP="00CB02CB">
            <w:pPr>
              <w:spacing w:after="450"/>
              <w:jc w:val="center"/>
              <w:outlineLvl w:val="0"/>
              <w:rPr>
                <w:rFonts w:ascii="Cambria" w:eastAsia="Times New Roman" w:hAnsi="Cambria" w:cs="Times New Roman"/>
                <w:color w:val="222222"/>
                <w:kern w:val="36"/>
                <w:sz w:val="24"/>
                <w:szCs w:val="24"/>
                <w:lang w:eastAsia="ms-MY"/>
              </w:rPr>
            </w:pPr>
            <w:r>
              <w:rPr>
                <w:rFonts w:ascii="Cambria" w:eastAsia="Times New Roman" w:hAnsi="Cambria" w:cs="Times New Roman"/>
                <w:color w:val="222222"/>
                <w:kern w:val="36"/>
                <w:sz w:val="24"/>
                <w:szCs w:val="24"/>
                <w:lang w:eastAsia="ms-MY"/>
              </w:rPr>
              <w:t>2015</w:t>
            </w:r>
          </w:p>
        </w:tc>
        <w:tc>
          <w:tcPr>
            <w:tcW w:w="1319" w:type="dxa"/>
          </w:tcPr>
          <w:p w:rsidR="00CB02CB" w:rsidRDefault="00CB02CB" w:rsidP="000F15A3">
            <w:pPr>
              <w:spacing w:after="450"/>
              <w:jc w:val="both"/>
              <w:outlineLvl w:val="0"/>
              <w:rPr>
                <w:rFonts w:ascii="Cambria" w:eastAsia="Times New Roman" w:hAnsi="Cambria" w:cs="Times New Roman"/>
                <w:color w:val="222222"/>
                <w:kern w:val="36"/>
                <w:sz w:val="24"/>
                <w:szCs w:val="24"/>
                <w:lang w:eastAsia="ms-MY"/>
              </w:rPr>
            </w:pPr>
          </w:p>
          <w:p w:rsidR="0048693A" w:rsidRDefault="0048693A" w:rsidP="000F15A3">
            <w:pPr>
              <w:spacing w:after="450"/>
              <w:jc w:val="both"/>
              <w:outlineLvl w:val="0"/>
              <w:rPr>
                <w:rFonts w:ascii="Cambria" w:eastAsia="Times New Roman" w:hAnsi="Cambria" w:cs="Times New Roman"/>
                <w:color w:val="222222"/>
                <w:kern w:val="36"/>
                <w:sz w:val="24"/>
                <w:szCs w:val="24"/>
                <w:lang w:eastAsia="ms-MY"/>
              </w:rPr>
            </w:pPr>
            <w:r>
              <w:rPr>
                <w:rFonts w:ascii="Cambria" w:eastAsia="Times New Roman" w:hAnsi="Cambria" w:cs="Times New Roman"/>
                <w:color w:val="222222"/>
                <w:kern w:val="36"/>
                <w:sz w:val="24"/>
                <w:szCs w:val="24"/>
                <w:lang w:eastAsia="ms-MY"/>
              </w:rPr>
              <w:t>Co-supervisor</w:t>
            </w:r>
          </w:p>
        </w:tc>
        <w:tc>
          <w:tcPr>
            <w:tcW w:w="5208" w:type="dxa"/>
          </w:tcPr>
          <w:p w:rsidR="00427561" w:rsidRDefault="00427561" w:rsidP="000F15A3">
            <w:pPr>
              <w:spacing w:after="450"/>
              <w:jc w:val="both"/>
              <w:outlineLvl w:val="0"/>
              <w:rPr>
                <w:rFonts w:ascii="Cambria" w:eastAsia="Times New Roman" w:hAnsi="Cambria" w:cs="Times New Roman"/>
                <w:color w:val="222222"/>
                <w:kern w:val="36"/>
                <w:sz w:val="24"/>
                <w:szCs w:val="24"/>
                <w:lang w:eastAsia="ms-MY"/>
              </w:rPr>
            </w:pPr>
          </w:p>
          <w:p w:rsidR="0048693A" w:rsidRDefault="0048693A" w:rsidP="000F15A3">
            <w:pPr>
              <w:spacing w:after="450"/>
              <w:jc w:val="both"/>
              <w:outlineLvl w:val="0"/>
              <w:rPr>
                <w:rFonts w:ascii="Cambria" w:eastAsia="Times New Roman" w:hAnsi="Cambria" w:cs="Times New Roman"/>
                <w:color w:val="222222"/>
                <w:kern w:val="36"/>
                <w:sz w:val="24"/>
                <w:szCs w:val="24"/>
                <w:lang w:eastAsia="ms-MY"/>
              </w:rPr>
            </w:pPr>
            <w:r>
              <w:rPr>
                <w:rFonts w:ascii="Cambria" w:eastAsia="Times New Roman" w:hAnsi="Cambria" w:cs="Times New Roman"/>
                <w:color w:val="222222"/>
                <w:kern w:val="36"/>
                <w:sz w:val="24"/>
                <w:szCs w:val="24"/>
                <w:lang w:eastAsia="ms-MY"/>
              </w:rPr>
              <w:t>Ibrahim Danjuma (PhD</w:t>
            </w:r>
            <w:r w:rsidR="00CB02CB">
              <w:rPr>
                <w:rFonts w:ascii="Cambria" w:eastAsia="Times New Roman" w:hAnsi="Cambria" w:cs="Times New Roman"/>
                <w:color w:val="222222"/>
                <w:kern w:val="36"/>
                <w:sz w:val="24"/>
                <w:szCs w:val="24"/>
                <w:lang w:eastAsia="ms-MY"/>
              </w:rPr>
              <w:t xml:space="preserve"> study</w:t>
            </w:r>
            <w:r>
              <w:rPr>
                <w:rFonts w:ascii="Cambria" w:eastAsia="Times New Roman" w:hAnsi="Cambria" w:cs="Times New Roman"/>
                <w:color w:val="222222"/>
                <w:kern w:val="36"/>
                <w:sz w:val="24"/>
                <w:szCs w:val="24"/>
                <w:lang w:eastAsia="ms-MY"/>
              </w:rPr>
              <w:t>)</w:t>
            </w:r>
          </w:p>
          <w:p w:rsidR="0048693A" w:rsidRDefault="00CB02CB" w:rsidP="000F15A3">
            <w:pPr>
              <w:spacing w:after="450"/>
              <w:jc w:val="both"/>
              <w:outlineLvl w:val="0"/>
              <w:rPr>
                <w:rFonts w:ascii="Cambria" w:eastAsia="Times New Roman" w:hAnsi="Cambria" w:cs="Times New Roman"/>
                <w:color w:val="222222"/>
                <w:kern w:val="36"/>
                <w:sz w:val="24"/>
                <w:szCs w:val="24"/>
                <w:lang w:eastAsia="ms-MY"/>
              </w:rPr>
            </w:pPr>
            <w:r>
              <w:rPr>
                <w:rFonts w:ascii="Cambria" w:eastAsia="Times New Roman" w:hAnsi="Cambria" w:cs="Times New Roman"/>
                <w:color w:val="222222"/>
                <w:kern w:val="36"/>
                <w:sz w:val="24"/>
                <w:szCs w:val="24"/>
                <w:lang w:eastAsia="ms-MY"/>
              </w:rPr>
              <w:t>“</w:t>
            </w:r>
            <w:r w:rsidR="0048693A">
              <w:rPr>
                <w:rFonts w:ascii="Cambria" w:eastAsia="Times New Roman" w:hAnsi="Cambria" w:cs="Times New Roman"/>
                <w:color w:val="222222"/>
                <w:kern w:val="36"/>
                <w:sz w:val="24"/>
                <w:szCs w:val="24"/>
                <w:lang w:eastAsia="ms-MY"/>
              </w:rPr>
              <w:t>Prison Work Programs and Hard Labour</w:t>
            </w:r>
            <w:r>
              <w:rPr>
                <w:rFonts w:ascii="Cambria" w:eastAsia="Times New Roman" w:hAnsi="Cambria" w:cs="Times New Roman"/>
                <w:color w:val="222222"/>
                <w:kern w:val="36"/>
                <w:sz w:val="24"/>
                <w:szCs w:val="24"/>
                <w:lang w:eastAsia="ms-MY"/>
              </w:rPr>
              <w:t xml:space="preserve"> Sentences in Nigeria: A Violation of Human Rights”</w:t>
            </w:r>
          </w:p>
        </w:tc>
        <w:tc>
          <w:tcPr>
            <w:tcW w:w="1550" w:type="dxa"/>
          </w:tcPr>
          <w:p w:rsidR="00CB02CB" w:rsidRDefault="00CB02CB" w:rsidP="00CB02CB">
            <w:pPr>
              <w:spacing w:after="450"/>
              <w:jc w:val="center"/>
              <w:outlineLvl w:val="0"/>
              <w:rPr>
                <w:rFonts w:ascii="Cambria" w:eastAsia="Times New Roman" w:hAnsi="Cambria" w:cs="Times New Roman"/>
                <w:color w:val="222222"/>
                <w:kern w:val="36"/>
                <w:sz w:val="24"/>
                <w:szCs w:val="24"/>
                <w:lang w:eastAsia="ms-MY"/>
              </w:rPr>
            </w:pPr>
          </w:p>
          <w:p w:rsidR="0048693A" w:rsidRDefault="00CB02CB" w:rsidP="00CB02CB">
            <w:pPr>
              <w:spacing w:after="450"/>
              <w:jc w:val="center"/>
              <w:outlineLvl w:val="0"/>
              <w:rPr>
                <w:rFonts w:ascii="Cambria" w:eastAsia="Times New Roman" w:hAnsi="Cambria" w:cs="Times New Roman"/>
                <w:color w:val="222222"/>
                <w:kern w:val="36"/>
                <w:sz w:val="24"/>
                <w:szCs w:val="24"/>
                <w:lang w:eastAsia="ms-MY"/>
              </w:rPr>
            </w:pPr>
            <w:r>
              <w:rPr>
                <w:rFonts w:ascii="Cambria" w:eastAsia="Times New Roman" w:hAnsi="Cambria" w:cs="Times New Roman"/>
                <w:color w:val="222222"/>
                <w:kern w:val="36"/>
                <w:sz w:val="24"/>
                <w:szCs w:val="24"/>
                <w:lang w:eastAsia="ms-MY"/>
              </w:rPr>
              <w:t>Ongoing</w:t>
            </w:r>
          </w:p>
        </w:tc>
      </w:tr>
      <w:tr w:rsidR="00CB02CB" w:rsidTr="00CB02CB">
        <w:tc>
          <w:tcPr>
            <w:tcW w:w="985" w:type="dxa"/>
          </w:tcPr>
          <w:p w:rsidR="00427561" w:rsidRDefault="00427561" w:rsidP="00427561">
            <w:pPr>
              <w:spacing w:after="450"/>
              <w:outlineLvl w:val="0"/>
              <w:rPr>
                <w:rFonts w:ascii="Cambria" w:eastAsia="Times New Roman" w:hAnsi="Cambria" w:cs="Times New Roman"/>
                <w:color w:val="222222"/>
                <w:kern w:val="36"/>
                <w:sz w:val="24"/>
                <w:szCs w:val="24"/>
                <w:lang w:eastAsia="ms-MY"/>
              </w:rPr>
            </w:pPr>
          </w:p>
          <w:p w:rsidR="00CB02CB" w:rsidRDefault="00CB02CB" w:rsidP="00427561">
            <w:pPr>
              <w:spacing w:after="450"/>
              <w:outlineLvl w:val="0"/>
              <w:rPr>
                <w:rFonts w:ascii="Cambria" w:eastAsia="Times New Roman" w:hAnsi="Cambria" w:cs="Times New Roman"/>
                <w:color w:val="222222"/>
                <w:kern w:val="36"/>
                <w:sz w:val="24"/>
                <w:szCs w:val="24"/>
                <w:lang w:eastAsia="ms-MY"/>
              </w:rPr>
            </w:pPr>
            <w:r>
              <w:rPr>
                <w:rFonts w:ascii="Cambria" w:eastAsia="Times New Roman" w:hAnsi="Cambria" w:cs="Times New Roman"/>
                <w:color w:val="222222"/>
                <w:kern w:val="36"/>
                <w:sz w:val="24"/>
                <w:szCs w:val="24"/>
                <w:lang w:eastAsia="ms-MY"/>
              </w:rPr>
              <w:t>2016</w:t>
            </w:r>
          </w:p>
        </w:tc>
        <w:tc>
          <w:tcPr>
            <w:tcW w:w="1319" w:type="dxa"/>
          </w:tcPr>
          <w:p w:rsidR="00CB02CB" w:rsidRDefault="00CB02CB" w:rsidP="000F15A3">
            <w:pPr>
              <w:spacing w:after="450"/>
              <w:jc w:val="both"/>
              <w:outlineLvl w:val="0"/>
              <w:rPr>
                <w:rFonts w:ascii="Cambria" w:eastAsia="Times New Roman" w:hAnsi="Cambria" w:cs="Times New Roman"/>
                <w:color w:val="222222"/>
                <w:kern w:val="36"/>
                <w:sz w:val="24"/>
                <w:szCs w:val="24"/>
                <w:lang w:eastAsia="ms-MY"/>
              </w:rPr>
            </w:pPr>
          </w:p>
          <w:p w:rsidR="00CB02CB" w:rsidRDefault="00CB02CB" w:rsidP="000F15A3">
            <w:pPr>
              <w:spacing w:after="450"/>
              <w:jc w:val="both"/>
              <w:outlineLvl w:val="0"/>
              <w:rPr>
                <w:rFonts w:ascii="Cambria" w:eastAsia="Times New Roman" w:hAnsi="Cambria" w:cs="Times New Roman"/>
                <w:color w:val="222222"/>
                <w:kern w:val="36"/>
                <w:sz w:val="24"/>
                <w:szCs w:val="24"/>
                <w:lang w:eastAsia="ms-MY"/>
              </w:rPr>
            </w:pPr>
            <w:r>
              <w:rPr>
                <w:rFonts w:ascii="Cambria" w:eastAsia="Times New Roman" w:hAnsi="Cambria" w:cs="Times New Roman"/>
                <w:color w:val="222222"/>
                <w:kern w:val="36"/>
                <w:sz w:val="24"/>
                <w:szCs w:val="24"/>
                <w:lang w:eastAsia="ms-MY"/>
              </w:rPr>
              <w:t>Second Supervisor</w:t>
            </w:r>
          </w:p>
          <w:p w:rsidR="00CB02CB" w:rsidRDefault="00CB02CB" w:rsidP="000F15A3">
            <w:pPr>
              <w:spacing w:after="450"/>
              <w:jc w:val="both"/>
              <w:outlineLvl w:val="0"/>
              <w:rPr>
                <w:rFonts w:ascii="Cambria" w:eastAsia="Times New Roman" w:hAnsi="Cambria" w:cs="Times New Roman"/>
                <w:color w:val="222222"/>
                <w:kern w:val="36"/>
                <w:sz w:val="24"/>
                <w:szCs w:val="24"/>
                <w:lang w:eastAsia="ms-MY"/>
              </w:rPr>
            </w:pPr>
          </w:p>
        </w:tc>
        <w:tc>
          <w:tcPr>
            <w:tcW w:w="5208" w:type="dxa"/>
          </w:tcPr>
          <w:p w:rsidR="00CB02CB" w:rsidRDefault="00CB02CB" w:rsidP="000F15A3">
            <w:pPr>
              <w:spacing w:after="450"/>
              <w:jc w:val="both"/>
              <w:outlineLvl w:val="0"/>
              <w:rPr>
                <w:rFonts w:ascii="Cambria" w:eastAsia="Times New Roman" w:hAnsi="Cambria" w:cs="Times New Roman"/>
                <w:color w:val="222222"/>
                <w:kern w:val="36"/>
                <w:sz w:val="24"/>
                <w:szCs w:val="24"/>
                <w:lang w:eastAsia="ms-MY"/>
              </w:rPr>
            </w:pPr>
          </w:p>
          <w:p w:rsidR="00CB02CB" w:rsidRDefault="00CB02CB" w:rsidP="000F15A3">
            <w:pPr>
              <w:spacing w:after="450"/>
              <w:jc w:val="both"/>
              <w:outlineLvl w:val="0"/>
              <w:rPr>
                <w:rFonts w:ascii="Cambria" w:eastAsia="Times New Roman" w:hAnsi="Cambria" w:cs="Times New Roman"/>
                <w:color w:val="222222"/>
                <w:kern w:val="36"/>
                <w:sz w:val="24"/>
                <w:szCs w:val="24"/>
                <w:lang w:eastAsia="ms-MY"/>
              </w:rPr>
            </w:pPr>
            <w:r>
              <w:rPr>
                <w:rFonts w:ascii="Cambria" w:eastAsia="Times New Roman" w:hAnsi="Cambria" w:cs="Times New Roman"/>
                <w:color w:val="222222"/>
                <w:kern w:val="36"/>
                <w:sz w:val="24"/>
                <w:szCs w:val="24"/>
                <w:lang w:eastAsia="ms-MY"/>
              </w:rPr>
              <w:t>Nur Fazini Asro Binti Ramzi Sulaiman (PhD study)</w:t>
            </w:r>
          </w:p>
          <w:p w:rsidR="00CB02CB" w:rsidRDefault="00CB02CB" w:rsidP="000F15A3">
            <w:pPr>
              <w:spacing w:after="450"/>
              <w:jc w:val="both"/>
              <w:outlineLvl w:val="0"/>
              <w:rPr>
                <w:rFonts w:ascii="Cambria" w:eastAsia="Times New Roman" w:hAnsi="Cambria" w:cs="Times New Roman"/>
                <w:color w:val="222222"/>
                <w:kern w:val="36"/>
                <w:sz w:val="24"/>
                <w:szCs w:val="24"/>
                <w:lang w:eastAsia="ms-MY"/>
              </w:rPr>
            </w:pPr>
            <w:r>
              <w:rPr>
                <w:rFonts w:ascii="Cambria" w:eastAsia="Times New Roman" w:hAnsi="Cambria" w:cs="Times New Roman"/>
                <w:color w:val="222222"/>
                <w:kern w:val="36"/>
                <w:sz w:val="24"/>
                <w:szCs w:val="24"/>
                <w:lang w:eastAsia="ms-MY"/>
              </w:rPr>
              <w:t>“</w:t>
            </w:r>
            <w:r w:rsidRPr="00CB02CB">
              <w:rPr>
                <w:rFonts w:ascii="Cambria" w:eastAsia="Times New Roman" w:hAnsi="Cambria" w:cs="Times New Roman"/>
                <w:color w:val="222222"/>
                <w:kern w:val="36"/>
                <w:sz w:val="24"/>
                <w:szCs w:val="24"/>
                <w:lang w:eastAsia="ms-MY"/>
              </w:rPr>
              <w:t>Procedural Due Process: A Reference Guide for Prosecuting Under Preventive Laws of Terrorism in Malaysia</w:t>
            </w:r>
            <w:r>
              <w:rPr>
                <w:rFonts w:ascii="Cambria" w:eastAsia="Times New Roman" w:hAnsi="Cambria" w:cs="Times New Roman"/>
                <w:color w:val="222222"/>
                <w:kern w:val="36"/>
                <w:sz w:val="24"/>
                <w:szCs w:val="24"/>
                <w:lang w:eastAsia="ms-MY"/>
              </w:rPr>
              <w:t>”</w:t>
            </w:r>
          </w:p>
        </w:tc>
        <w:tc>
          <w:tcPr>
            <w:tcW w:w="1550" w:type="dxa"/>
          </w:tcPr>
          <w:p w:rsidR="00CB02CB" w:rsidRDefault="00CB02CB" w:rsidP="00CB02CB">
            <w:pPr>
              <w:spacing w:after="450"/>
              <w:jc w:val="center"/>
              <w:outlineLvl w:val="0"/>
              <w:rPr>
                <w:rFonts w:ascii="Cambria" w:eastAsia="Times New Roman" w:hAnsi="Cambria" w:cs="Times New Roman"/>
                <w:color w:val="222222"/>
                <w:kern w:val="36"/>
                <w:sz w:val="24"/>
                <w:szCs w:val="24"/>
                <w:lang w:eastAsia="ms-MY"/>
              </w:rPr>
            </w:pPr>
          </w:p>
          <w:p w:rsidR="00CB02CB" w:rsidRDefault="00CB02CB" w:rsidP="00CB02CB">
            <w:pPr>
              <w:spacing w:after="450"/>
              <w:jc w:val="center"/>
              <w:outlineLvl w:val="0"/>
              <w:rPr>
                <w:rFonts w:ascii="Cambria" w:eastAsia="Times New Roman" w:hAnsi="Cambria" w:cs="Times New Roman"/>
                <w:color w:val="222222"/>
                <w:kern w:val="36"/>
                <w:sz w:val="24"/>
                <w:szCs w:val="24"/>
                <w:lang w:eastAsia="ms-MY"/>
              </w:rPr>
            </w:pPr>
            <w:r>
              <w:rPr>
                <w:rFonts w:ascii="Cambria" w:eastAsia="Times New Roman" w:hAnsi="Cambria" w:cs="Times New Roman"/>
                <w:color w:val="222222"/>
                <w:kern w:val="36"/>
                <w:sz w:val="24"/>
                <w:szCs w:val="24"/>
                <w:lang w:eastAsia="ms-MY"/>
              </w:rPr>
              <w:t>Ongoing</w:t>
            </w:r>
          </w:p>
        </w:tc>
      </w:tr>
    </w:tbl>
    <w:p w:rsidR="00776F85" w:rsidRPr="000F15A3" w:rsidRDefault="00776F85" w:rsidP="000F15A3">
      <w:pPr>
        <w:shd w:val="clear" w:color="auto" w:fill="FFFFFF"/>
        <w:spacing w:after="450" w:line="240" w:lineRule="auto"/>
        <w:jc w:val="both"/>
        <w:outlineLvl w:val="0"/>
        <w:rPr>
          <w:rFonts w:ascii="Cambria" w:eastAsia="Times New Roman" w:hAnsi="Cambria" w:cs="Times New Roman"/>
          <w:color w:val="222222"/>
          <w:kern w:val="36"/>
          <w:sz w:val="24"/>
          <w:szCs w:val="24"/>
          <w:lang w:eastAsia="ms-MY"/>
        </w:rPr>
      </w:pPr>
    </w:p>
    <w:p w:rsidR="000F15A3" w:rsidRDefault="000F15A3" w:rsidP="000F15A3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Cambria" w:eastAsia="Times New Roman" w:hAnsi="Cambria" w:cs="Times New Roman"/>
          <w:b/>
          <w:color w:val="222222"/>
          <w:kern w:val="36"/>
          <w:sz w:val="24"/>
          <w:szCs w:val="24"/>
          <w:lang w:eastAsia="ms-MY"/>
        </w:rPr>
      </w:pPr>
    </w:p>
    <w:p w:rsidR="000F15A3" w:rsidRDefault="000F15A3" w:rsidP="000F15A3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Cambria" w:eastAsia="Times New Roman" w:hAnsi="Cambria" w:cs="Times New Roman"/>
          <w:b/>
          <w:color w:val="222222"/>
          <w:kern w:val="36"/>
          <w:sz w:val="24"/>
          <w:szCs w:val="24"/>
          <w:lang w:eastAsia="ms-MY"/>
        </w:rPr>
      </w:pPr>
    </w:p>
    <w:p w:rsidR="000F15A3" w:rsidRPr="000F15A3" w:rsidRDefault="000F15A3" w:rsidP="000F15A3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Cambria" w:eastAsia="Times New Roman" w:hAnsi="Cambria" w:cs="Times New Roman"/>
          <w:color w:val="222222"/>
          <w:kern w:val="36"/>
          <w:sz w:val="24"/>
          <w:szCs w:val="24"/>
          <w:lang w:eastAsia="ms-MY"/>
        </w:rPr>
      </w:pPr>
    </w:p>
    <w:p w:rsidR="000F15A3" w:rsidRDefault="000F15A3" w:rsidP="000F15A3">
      <w:pPr>
        <w:shd w:val="clear" w:color="auto" w:fill="FFFFFF"/>
        <w:spacing w:after="450" w:line="240" w:lineRule="auto"/>
        <w:jc w:val="both"/>
        <w:outlineLvl w:val="0"/>
        <w:rPr>
          <w:rFonts w:ascii="Cambria" w:eastAsia="Times New Roman" w:hAnsi="Cambria" w:cs="Times New Roman"/>
          <w:b/>
          <w:color w:val="222222"/>
          <w:kern w:val="36"/>
          <w:sz w:val="24"/>
          <w:szCs w:val="24"/>
          <w:lang w:eastAsia="ms-MY"/>
        </w:rPr>
      </w:pPr>
    </w:p>
    <w:p w:rsidR="000F15A3" w:rsidRPr="000F15A3" w:rsidRDefault="000F15A3" w:rsidP="000F15A3">
      <w:pPr>
        <w:shd w:val="clear" w:color="auto" w:fill="FFFFFF"/>
        <w:spacing w:after="450" w:line="240" w:lineRule="auto"/>
        <w:jc w:val="both"/>
        <w:outlineLvl w:val="0"/>
        <w:rPr>
          <w:rFonts w:ascii="Cambria" w:eastAsia="Times New Roman" w:hAnsi="Cambria" w:cs="Times New Roman"/>
          <w:b/>
          <w:color w:val="222222"/>
          <w:kern w:val="36"/>
          <w:sz w:val="24"/>
          <w:szCs w:val="24"/>
          <w:lang w:eastAsia="ms-MY"/>
        </w:rPr>
      </w:pPr>
    </w:p>
    <w:p w:rsidR="000F15A3" w:rsidRPr="005D1095" w:rsidRDefault="000F15A3" w:rsidP="002E2923">
      <w:pPr>
        <w:spacing w:after="0"/>
        <w:rPr>
          <w:rFonts w:ascii="Cambria" w:hAnsi="Cambria"/>
          <w:sz w:val="28"/>
          <w:szCs w:val="28"/>
        </w:rPr>
      </w:pPr>
    </w:p>
    <w:p w:rsidR="002E2923" w:rsidRPr="002E2923" w:rsidRDefault="002E2923" w:rsidP="002E2923">
      <w:pPr>
        <w:spacing w:after="0"/>
        <w:rPr>
          <w:rFonts w:ascii="Cambria" w:hAnsi="Cambria"/>
          <w:sz w:val="24"/>
          <w:szCs w:val="24"/>
        </w:rPr>
      </w:pPr>
    </w:p>
    <w:p w:rsidR="002E2923" w:rsidRPr="002E2923" w:rsidRDefault="002E2923" w:rsidP="002E2923">
      <w:pPr>
        <w:spacing w:after="0"/>
        <w:rPr>
          <w:rFonts w:ascii="Cambria" w:hAnsi="Cambria"/>
          <w:b/>
          <w:sz w:val="24"/>
          <w:szCs w:val="24"/>
        </w:rPr>
      </w:pPr>
    </w:p>
    <w:p w:rsidR="002E2923" w:rsidRPr="004F1BC5" w:rsidRDefault="002E2923" w:rsidP="00322480">
      <w:pPr>
        <w:rPr>
          <w:rFonts w:ascii="Cambria" w:hAnsi="Cambria"/>
          <w:sz w:val="24"/>
          <w:szCs w:val="24"/>
        </w:rPr>
      </w:pPr>
    </w:p>
    <w:sectPr w:rsidR="002E2923" w:rsidRPr="004F1BC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244" w:rsidRDefault="00EE6244" w:rsidP="00427561">
      <w:pPr>
        <w:spacing w:after="0" w:line="240" w:lineRule="auto"/>
      </w:pPr>
      <w:r>
        <w:separator/>
      </w:r>
    </w:p>
  </w:endnote>
  <w:endnote w:type="continuationSeparator" w:id="0">
    <w:p w:rsidR="00EE6244" w:rsidRDefault="00EE6244" w:rsidP="00427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685397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27561" w:rsidRDefault="0042756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155D" w:rsidRPr="00A7155D">
          <w:rPr>
            <w:b/>
            <w:bCs/>
            <w:noProof/>
          </w:rPr>
          <w:t>5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27561" w:rsidRDefault="004275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244" w:rsidRDefault="00EE6244" w:rsidP="00427561">
      <w:pPr>
        <w:spacing w:after="0" w:line="240" w:lineRule="auto"/>
      </w:pPr>
      <w:r>
        <w:separator/>
      </w:r>
    </w:p>
  </w:footnote>
  <w:footnote w:type="continuationSeparator" w:id="0">
    <w:p w:rsidR="00EE6244" w:rsidRDefault="00EE6244" w:rsidP="00427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C15D9"/>
    <w:multiLevelType w:val="hybridMultilevel"/>
    <w:tmpl w:val="EDE867CE"/>
    <w:lvl w:ilvl="0" w:tplc="E7BA8A9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C6BFA"/>
    <w:multiLevelType w:val="hybridMultilevel"/>
    <w:tmpl w:val="9098BFD0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D416F"/>
    <w:multiLevelType w:val="hybridMultilevel"/>
    <w:tmpl w:val="6F185D0C"/>
    <w:lvl w:ilvl="0" w:tplc="06FA0B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914C1"/>
    <w:multiLevelType w:val="hybridMultilevel"/>
    <w:tmpl w:val="79FE71A4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F6917"/>
    <w:multiLevelType w:val="hybridMultilevel"/>
    <w:tmpl w:val="4712FA5A"/>
    <w:lvl w:ilvl="0" w:tplc="04CC58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1160E"/>
    <w:multiLevelType w:val="hybridMultilevel"/>
    <w:tmpl w:val="2998FDCC"/>
    <w:lvl w:ilvl="0" w:tplc="3342E3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480"/>
    <w:rsid w:val="000F15A3"/>
    <w:rsid w:val="002E2923"/>
    <w:rsid w:val="00312EDA"/>
    <w:rsid w:val="00322480"/>
    <w:rsid w:val="0036130C"/>
    <w:rsid w:val="00427561"/>
    <w:rsid w:val="0048693A"/>
    <w:rsid w:val="004F1BC5"/>
    <w:rsid w:val="0057437E"/>
    <w:rsid w:val="005D1095"/>
    <w:rsid w:val="005F5A33"/>
    <w:rsid w:val="00684329"/>
    <w:rsid w:val="00776F85"/>
    <w:rsid w:val="007A00DF"/>
    <w:rsid w:val="00A65E74"/>
    <w:rsid w:val="00A7155D"/>
    <w:rsid w:val="00C8447B"/>
    <w:rsid w:val="00CB02CB"/>
    <w:rsid w:val="00CD15A5"/>
    <w:rsid w:val="00EE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0EFD307-14C5-41B2-B122-94E86459E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15A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15A3"/>
    <w:pPr>
      <w:ind w:left="720"/>
      <w:contextualSpacing/>
    </w:pPr>
  </w:style>
  <w:style w:type="table" w:styleId="TableGrid">
    <w:name w:val="Table Grid"/>
    <w:basedOn w:val="TableNormal"/>
    <w:uiPriority w:val="39"/>
    <w:rsid w:val="00486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7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561"/>
  </w:style>
  <w:style w:type="paragraph" w:styleId="Footer">
    <w:name w:val="footer"/>
    <w:basedOn w:val="Normal"/>
    <w:link w:val="FooterChar"/>
    <w:uiPriority w:val="99"/>
    <w:unhideWhenUsed/>
    <w:rsid w:val="00427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561"/>
  </w:style>
  <w:style w:type="paragraph" w:styleId="BalloonText">
    <w:name w:val="Balloon Text"/>
    <w:basedOn w:val="Normal"/>
    <w:link w:val="BalloonTextChar"/>
    <w:uiPriority w:val="99"/>
    <w:semiHidden/>
    <w:unhideWhenUsed/>
    <w:rsid w:val="00427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5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klegal.my/p/mengapakah-analisa-dna-amat-berguna-di-dalam-sistem-perundanga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UKM</dc:creator>
  <cp:keywords/>
  <dc:description/>
  <cp:lastModifiedBy>UKM</cp:lastModifiedBy>
  <cp:revision>6</cp:revision>
  <cp:lastPrinted>2016-09-30T06:32:00Z</cp:lastPrinted>
  <dcterms:created xsi:type="dcterms:W3CDTF">2016-09-09T09:40:00Z</dcterms:created>
  <dcterms:modified xsi:type="dcterms:W3CDTF">2016-09-30T06:37:00Z</dcterms:modified>
</cp:coreProperties>
</file>