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1120" w14:textId="77777777" w:rsidR="00620B7A" w:rsidRDefault="00AF713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A5056D" wp14:editId="5FCDE3F6">
                <wp:simplePos x="0" y="0"/>
                <wp:positionH relativeFrom="column">
                  <wp:posOffset>165100</wp:posOffset>
                </wp:positionH>
                <wp:positionV relativeFrom="paragraph">
                  <wp:posOffset>-469899</wp:posOffset>
                </wp:positionV>
                <wp:extent cx="1731010" cy="88709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783" y="3350740"/>
                          <a:ext cx="1702435" cy="85852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7175AD94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-469899</wp:posOffset>
                </wp:positionV>
                <wp:extent cx="1731010" cy="887095"/>
                <wp:effectExtent b="0" l="0" r="0" t="0"/>
                <wp:wrapNone/>
                <wp:docPr id="5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010" cy="88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AF4B80" wp14:editId="77F0665B">
                <wp:simplePos x="0" y="0"/>
                <wp:positionH relativeFrom="column">
                  <wp:posOffset>-888999</wp:posOffset>
                </wp:positionH>
                <wp:positionV relativeFrom="paragraph">
                  <wp:posOffset>-888999</wp:posOffset>
                </wp:positionV>
                <wp:extent cx="620395" cy="1005141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0"/>
                          <a:ext cx="591820" cy="7560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4901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B4160D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-888999</wp:posOffset>
                </wp:positionV>
                <wp:extent cx="620395" cy="10051415"/>
                <wp:effectExtent b="0" l="0" r="0" t="0"/>
                <wp:wrapNone/>
                <wp:docPr id="5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" cy="10051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C93B0CF" wp14:editId="28F2E9DD">
                <wp:simplePos x="0" y="0"/>
                <wp:positionH relativeFrom="column">
                  <wp:posOffset>-444499</wp:posOffset>
                </wp:positionH>
                <wp:positionV relativeFrom="paragraph">
                  <wp:posOffset>-927099</wp:posOffset>
                </wp:positionV>
                <wp:extent cx="476885" cy="1023112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845" y="0"/>
                          <a:ext cx="448310" cy="7560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4901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8A5B2E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-927099</wp:posOffset>
                </wp:positionV>
                <wp:extent cx="476885" cy="10231120"/>
                <wp:effectExtent b="0" l="0" r="0" t="0"/>
                <wp:wrapNone/>
                <wp:docPr id="6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85" cy="10231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88EFC2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62DE57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BF8628E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2E9CF35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EBF0297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0D328A2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FCA9729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A15BE3C" w14:textId="77777777" w:rsidR="00620B7A" w:rsidRDefault="00AF713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029602" wp14:editId="20419296">
                <wp:simplePos x="0" y="0"/>
                <wp:positionH relativeFrom="column">
                  <wp:posOffset>-914399</wp:posOffset>
                </wp:positionH>
                <wp:positionV relativeFrom="paragraph">
                  <wp:posOffset>139700</wp:posOffset>
                </wp:positionV>
                <wp:extent cx="7820660" cy="105981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195" y="3259618"/>
                          <a:ext cx="780161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5AB47D" w14:textId="77777777" w:rsidR="00620B7A" w:rsidRDefault="00AF71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acifico" w:eastAsia="Pacifico" w:hAnsi="Pacifico" w:cs="Pacifico"/>
                                <w:b/>
                                <w:color w:val="000000"/>
                                <w:sz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139700</wp:posOffset>
                </wp:positionV>
                <wp:extent cx="7820660" cy="1059815"/>
                <wp:effectExtent b="0" l="0" r="0" t="0"/>
                <wp:wrapNone/>
                <wp:docPr id="6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0660" cy="1059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2FE26E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B0E7F9C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64261DC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BB0F4C3" w14:textId="77777777" w:rsidR="00620B7A" w:rsidRDefault="00620B7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EAAAD64" w14:textId="77777777" w:rsidR="00620B7A" w:rsidRDefault="00AF713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EA13F64" wp14:editId="5B0989F6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7820660" cy="200342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0433" y="2783050"/>
                          <a:ext cx="7811135" cy="1993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2DFBEE" w14:textId="77777777" w:rsidR="00620B7A" w:rsidRDefault="00AF71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20"/>
                              </w:rPr>
                              <w:t>UTAMA</w:t>
                            </w:r>
                          </w:p>
                          <w:p w14:paraId="0926897E" w14:textId="77777777" w:rsidR="00620B7A" w:rsidRDefault="00AF71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20"/>
                              </w:rPr>
                              <w:t>BITARA UKM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7820660" cy="2003425"/>
                <wp:effectExtent b="0" l="0" r="0" t="0"/>
                <wp:wrapNone/>
                <wp:docPr id="6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0660" cy="200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CA92EB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73270D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ADE3DC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00B2300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64A73B2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452C16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5B91938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0928EC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F73CCAF" w14:textId="77777777" w:rsidR="00620B7A" w:rsidRDefault="00620B7A">
      <w:pPr>
        <w:rPr>
          <w:rFonts w:ascii="Calibri" w:eastAsia="Calibri" w:hAnsi="Calibri" w:cs="Calibri"/>
          <w:b/>
          <w:sz w:val="22"/>
          <w:szCs w:val="22"/>
        </w:rPr>
      </w:pPr>
    </w:p>
    <w:p w14:paraId="48804598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BFAA0F9" w14:textId="77777777" w:rsidR="00620B7A" w:rsidRDefault="00AF713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7FE89C5" wp14:editId="1AF81785">
                <wp:simplePos x="0" y="0"/>
                <wp:positionH relativeFrom="column">
                  <wp:posOffset>-1079499</wp:posOffset>
                </wp:positionH>
                <wp:positionV relativeFrom="paragraph">
                  <wp:posOffset>254000</wp:posOffset>
                </wp:positionV>
                <wp:extent cx="7946390" cy="11938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30" y="3729835"/>
                          <a:ext cx="79273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8F5E58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-1079499</wp:posOffset>
                </wp:positionH>
                <wp:positionV relativeFrom="paragraph">
                  <wp:posOffset>254000</wp:posOffset>
                </wp:positionV>
                <wp:extent cx="7946390" cy="119380"/>
                <wp:effectExtent b="0" l="0" r="0" t="0"/>
                <wp:wrapNone/>
                <wp:docPr id="5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6390" cy="119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FE589B" w14:textId="77777777" w:rsidR="00620B7A" w:rsidRDefault="00AF713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AAB11B3" wp14:editId="4FD2C556">
                <wp:simplePos x="0" y="0"/>
                <wp:positionH relativeFrom="column">
                  <wp:posOffset>-977899</wp:posOffset>
                </wp:positionH>
                <wp:positionV relativeFrom="paragraph">
                  <wp:posOffset>266700</wp:posOffset>
                </wp:positionV>
                <wp:extent cx="7946390" cy="11938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30" y="3729835"/>
                          <a:ext cx="79273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9B3BAB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266700</wp:posOffset>
                </wp:positionV>
                <wp:extent cx="7946390" cy="119380"/>
                <wp:effectExtent b="0" l="0" r="0" t="0"/>
                <wp:wrapNone/>
                <wp:docPr id="5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6390" cy="119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9A1EBB" w14:textId="77777777" w:rsidR="00620B7A" w:rsidRDefault="00AF713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3E94EC1" wp14:editId="087F2C24">
                <wp:simplePos x="0" y="0"/>
                <wp:positionH relativeFrom="column">
                  <wp:posOffset>-914399</wp:posOffset>
                </wp:positionH>
                <wp:positionV relativeFrom="paragraph">
                  <wp:posOffset>114300</wp:posOffset>
                </wp:positionV>
                <wp:extent cx="7800975" cy="14287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5038" y="3718088"/>
                          <a:ext cx="7781925" cy="123825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CCD089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114300</wp:posOffset>
                </wp:positionV>
                <wp:extent cx="7800975" cy="142875"/>
                <wp:effectExtent b="0" l="0" r="0" t="0"/>
                <wp:wrapNone/>
                <wp:docPr id="6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09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99BF68" w14:textId="77777777" w:rsidR="00620B7A" w:rsidRDefault="00620B7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50B998" w14:textId="77777777" w:rsidR="00620B7A" w:rsidRDefault="00AF713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1CD1562" wp14:editId="03B9FBD7">
                <wp:simplePos x="0" y="0"/>
                <wp:positionH relativeFrom="column">
                  <wp:posOffset>5511800</wp:posOffset>
                </wp:positionH>
                <wp:positionV relativeFrom="paragraph">
                  <wp:posOffset>63500</wp:posOffset>
                </wp:positionV>
                <wp:extent cx="1304925" cy="427672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1651163"/>
                          <a:ext cx="1285875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EF84D" w14:textId="77777777" w:rsidR="00620B7A" w:rsidRDefault="00AF713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6A6A6"/>
                                <w:sz w:val="144"/>
                              </w:rPr>
                              <w:t>UKM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63500</wp:posOffset>
                </wp:positionV>
                <wp:extent cx="1304925" cy="4276725"/>
                <wp:effectExtent b="0" l="0" r="0" t="0"/>
                <wp:wrapNone/>
                <wp:docPr id="5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27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ECDAA1" w14:textId="77777777" w:rsidR="00620B7A" w:rsidRDefault="00620B7A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5C8C273B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07C9ECFC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68953E42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40826B74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6661162F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359CE922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5FA891F2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60F3CD86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04207B01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6D1B895C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547190DF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23CF9DFE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6EECF116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12E9D4B4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2F91ACAC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029A0D91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6B07274D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0C7B9496" w14:textId="77777777" w:rsidR="00620B7A" w:rsidRDefault="00620B7A">
      <w:pPr>
        <w:pStyle w:val="Title"/>
        <w:jc w:val="left"/>
        <w:rPr>
          <w:rFonts w:ascii="Calibri" w:eastAsia="Calibri" w:hAnsi="Calibri" w:cs="Calibri"/>
        </w:rPr>
      </w:pPr>
    </w:p>
    <w:p w14:paraId="7C00005A" w14:textId="77777777" w:rsidR="00620B7A" w:rsidRDefault="00AF7139">
      <w:pPr>
        <w:pStyle w:val="Title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0FF132B" wp14:editId="248F049B">
                <wp:simplePos x="0" y="0"/>
                <wp:positionH relativeFrom="column">
                  <wp:posOffset>-431799</wp:posOffset>
                </wp:positionH>
                <wp:positionV relativeFrom="paragraph">
                  <wp:posOffset>-419099</wp:posOffset>
                </wp:positionV>
                <wp:extent cx="4110355" cy="404495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404495"/>
                          <a:chOff x="3290823" y="3577753"/>
                          <a:chExt cx="4110355" cy="4044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90823" y="3577753"/>
                            <a:ext cx="4110355" cy="404495"/>
                            <a:chOff x="3290823" y="3577753"/>
                            <a:chExt cx="4110355" cy="4044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290823" y="3577753"/>
                              <a:ext cx="4110350" cy="40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075C84" w14:textId="77777777" w:rsidR="00620B7A" w:rsidRDefault="00620B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290823" y="3577753"/>
                              <a:ext cx="4110355" cy="404495"/>
                              <a:chOff x="3290823" y="3577753"/>
                              <a:chExt cx="4110355" cy="40449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3290823" y="3577753"/>
                                <a:ext cx="4110350" cy="40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E1C17D" w14:textId="77777777" w:rsidR="00620B7A" w:rsidRDefault="00620B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3290823" y="3577753"/>
                                <a:ext cx="4110355" cy="404495"/>
                                <a:chOff x="710" y="731"/>
                                <a:chExt cx="6134" cy="637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710" y="731"/>
                                  <a:ext cx="6125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9C50B" w14:textId="77777777" w:rsidR="00620B7A" w:rsidRDefault="00620B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03" y="731"/>
                                  <a:ext cx="5741" cy="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FC617" w14:textId="77777777" w:rsidR="00620B7A" w:rsidRDefault="00620B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288" y="788"/>
                                  <a:ext cx="5442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804AA" w14:textId="77777777" w:rsidR="00620B7A" w:rsidRDefault="00AF7139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32"/>
                                      </w:rPr>
                                      <w:t>ANUGERAH UTAMA BITARA UKM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710" y="731"/>
                                  <a:ext cx="328" cy="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69E7C" w14:textId="77777777" w:rsidR="00620B7A" w:rsidRDefault="00620B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-419099</wp:posOffset>
                </wp:positionV>
                <wp:extent cx="4110355" cy="404495"/>
                <wp:effectExtent b="0" l="0" r="0" t="0"/>
                <wp:wrapNone/>
                <wp:docPr id="6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0355" cy="404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1A6FF0" w14:textId="77777777" w:rsidR="00620B7A" w:rsidRDefault="00AF7139">
      <w:pPr>
        <w:pStyle w:val="Heading1"/>
        <w:jc w:val="left"/>
        <w:rPr>
          <w:sz w:val="24"/>
        </w:rPr>
      </w:pPr>
      <w:r>
        <w:rPr>
          <w:sz w:val="24"/>
        </w:rPr>
        <w:t xml:space="preserve">I.  </w:t>
      </w:r>
      <w:r>
        <w:rPr>
          <w:sz w:val="24"/>
        </w:rPr>
        <w:tab/>
        <w:t>TUJUAN</w:t>
      </w:r>
    </w:p>
    <w:p w14:paraId="3C450BC0" w14:textId="77777777" w:rsidR="00620B7A" w:rsidRDefault="00620B7A">
      <w:pPr>
        <w:rPr>
          <w:rFonts w:ascii="Arial" w:eastAsia="Arial" w:hAnsi="Arial" w:cs="Arial"/>
        </w:rPr>
      </w:pPr>
    </w:p>
    <w:p w14:paraId="3FE09C1E" w14:textId="77777777" w:rsidR="00620B7A" w:rsidRPr="001C1D58" w:rsidRDefault="00AF7139">
      <w:pPr>
        <w:ind w:left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 xml:space="preserve">Anugerah ini memberikan pengiktirafan kepada Pusat Perkhidmatan UKM dengan mengambil kira pencapaian prestasi berkualiti yang berfokuskan kepada </w:t>
      </w:r>
      <w:r w:rsidRPr="001C1D58">
        <w:rPr>
          <w:rFonts w:ascii="Arial" w:eastAsia="Arial" w:hAnsi="Arial" w:cs="Arial"/>
        </w:rPr>
        <w:t>budaya kerja cemerlang, persekitaran pekerjaan yang kondusif, penyerlahan bakat, jaringan strategik berimpak ti</w:t>
      </w:r>
      <w:r w:rsidRPr="001C1D58">
        <w:rPr>
          <w:rFonts w:ascii="Arial" w:eastAsia="Arial" w:hAnsi="Arial" w:cs="Arial"/>
        </w:rPr>
        <w:t>nggi, dan kelestarian kewangan.</w:t>
      </w:r>
    </w:p>
    <w:p w14:paraId="26D1FCCC" w14:textId="77777777" w:rsidR="00620B7A" w:rsidRPr="001C1D58" w:rsidRDefault="00620B7A">
      <w:pPr>
        <w:pStyle w:val="Heading2"/>
        <w:jc w:val="left"/>
        <w:rPr>
          <w:rFonts w:ascii="Calibri" w:eastAsia="Calibri" w:hAnsi="Calibri" w:cs="Calibri"/>
          <w:sz w:val="24"/>
        </w:rPr>
      </w:pPr>
    </w:p>
    <w:p w14:paraId="60DBE60A" w14:textId="77777777" w:rsidR="00620B7A" w:rsidRPr="001C1D58" w:rsidRDefault="00AF7139">
      <w:pPr>
        <w:pStyle w:val="Heading2"/>
        <w:jc w:val="left"/>
        <w:rPr>
          <w:sz w:val="24"/>
        </w:rPr>
      </w:pPr>
      <w:r w:rsidRPr="001C1D58">
        <w:rPr>
          <w:sz w:val="24"/>
        </w:rPr>
        <w:t>II.</w:t>
      </w:r>
      <w:r w:rsidRPr="001C1D58">
        <w:rPr>
          <w:sz w:val="24"/>
        </w:rPr>
        <w:tab/>
        <w:t>KATEGORI ANUGERAH</w:t>
      </w:r>
      <w:r w:rsidRPr="001C1D58">
        <w:rPr>
          <w:sz w:val="24"/>
        </w:rPr>
        <w:tab/>
      </w:r>
    </w:p>
    <w:p w14:paraId="6F14F5DB" w14:textId="77777777" w:rsidR="00620B7A" w:rsidRPr="001C1D58" w:rsidRDefault="00620B7A">
      <w:pPr>
        <w:ind w:firstLine="720"/>
        <w:jc w:val="both"/>
        <w:rPr>
          <w:rFonts w:ascii="Arial" w:eastAsia="Arial" w:hAnsi="Arial" w:cs="Arial"/>
        </w:rPr>
      </w:pPr>
    </w:p>
    <w:p w14:paraId="1228C5CD" w14:textId="77777777" w:rsidR="00620B7A" w:rsidRPr="001C1D58" w:rsidRDefault="00AF7139">
      <w:pPr>
        <w:ind w:firstLine="720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Pusat Perkhidmatan</w:t>
      </w:r>
    </w:p>
    <w:p w14:paraId="41390B09" w14:textId="77777777" w:rsidR="00620B7A" w:rsidRPr="001C1D58" w:rsidRDefault="00620B7A">
      <w:pPr>
        <w:pStyle w:val="Heading2"/>
        <w:jc w:val="left"/>
        <w:rPr>
          <w:sz w:val="24"/>
        </w:rPr>
      </w:pPr>
    </w:p>
    <w:p w14:paraId="44692FA3" w14:textId="77777777" w:rsidR="00620B7A" w:rsidRPr="001C1D58" w:rsidRDefault="00AF7139">
      <w:pPr>
        <w:pStyle w:val="Heading2"/>
        <w:jc w:val="left"/>
        <w:rPr>
          <w:sz w:val="24"/>
        </w:rPr>
      </w:pPr>
      <w:r w:rsidRPr="001C1D58">
        <w:rPr>
          <w:sz w:val="24"/>
        </w:rPr>
        <w:t xml:space="preserve">III. </w:t>
      </w:r>
      <w:r w:rsidRPr="001C1D58">
        <w:rPr>
          <w:sz w:val="24"/>
        </w:rPr>
        <w:tab/>
        <w:t xml:space="preserve">KRITERIA ANUGERAH </w:t>
      </w:r>
    </w:p>
    <w:p w14:paraId="1255521D" w14:textId="77777777" w:rsidR="00620B7A" w:rsidRPr="001C1D58" w:rsidRDefault="00620B7A">
      <w:pPr>
        <w:jc w:val="both"/>
        <w:rPr>
          <w:rFonts w:ascii="Arial" w:eastAsia="Arial" w:hAnsi="Arial" w:cs="Arial"/>
        </w:rPr>
      </w:pPr>
    </w:p>
    <w:p w14:paraId="6E3BEA77" w14:textId="77777777" w:rsidR="00620B7A" w:rsidRPr="001C1D58" w:rsidRDefault="00AF7139">
      <w:pPr>
        <w:ind w:left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Kriteria anugerah ialah pencapaian Pusat Perkhidmatan UKM yang telah menunjukkan kecemerlangan menyeluruh dalam semua atau sebahagian besar daripada aspe</w:t>
      </w:r>
      <w:r w:rsidRPr="001C1D58">
        <w:rPr>
          <w:rFonts w:ascii="Arial" w:eastAsia="Arial" w:hAnsi="Arial" w:cs="Arial"/>
        </w:rPr>
        <w:t>k berikut berdasarkan wajaran yang telah ditetapkan:</w:t>
      </w:r>
    </w:p>
    <w:p w14:paraId="0B9EBF76" w14:textId="77777777" w:rsidR="00620B7A" w:rsidRPr="001C1D58" w:rsidRDefault="00620B7A">
      <w:pPr>
        <w:jc w:val="both"/>
        <w:rPr>
          <w:rFonts w:ascii="Arial" w:eastAsia="Arial" w:hAnsi="Arial" w:cs="Arial"/>
        </w:rPr>
      </w:pPr>
    </w:p>
    <w:p w14:paraId="6423B874" w14:textId="77777777" w:rsidR="00620B7A" w:rsidRPr="001C1D58" w:rsidRDefault="00AF7139">
      <w:pPr>
        <w:ind w:firstLine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1. Budaya kerja cemerlang (30%</w:t>
      </w:r>
      <w:proofErr w:type="gramStart"/>
      <w:r w:rsidRPr="001C1D58">
        <w:rPr>
          <w:rFonts w:ascii="Arial" w:eastAsia="Arial" w:hAnsi="Arial" w:cs="Arial"/>
        </w:rPr>
        <w:t>);</w:t>
      </w:r>
      <w:proofErr w:type="gramEnd"/>
    </w:p>
    <w:p w14:paraId="496828E2" w14:textId="77777777" w:rsidR="00620B7A" w:rsidRPr="001C1D58" w:rsidRDefault="00AF7139">
      <w:pPr>
        <w:ind w:firstLine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2. Persekitaran pekerjaan yang kondusif (25%</w:t>
      </w:r>
      <w:proofErr w:type="gramStart"/>
      <w:r w:rsidRPr="001C1D58">
        <w:rPr>
          <w:rFonts w:ascii="Arial" w:eastAsia="Arial" w:hAnsi="Arial" w:cs="Arial"/>
        </w:rPr>
        <w:t>);</w:t>
      </w:r>
      <w:proofErr w:type="gramEnd"/>
    </w:p>
    <w:p w14:paraId="3BF551C6" w14:textId="77777777" w:rsidR="00620B7A" w:rsidRPr="001C1D58" w:rsidRDefault="00AF7139">
      <w:pPr>
        <w:ind w:firstLine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3. Penyerlahan bakat (20%</w:t>
      </w:r>
      <w:proofErr w:type="gramStart"/>
      <w:r w:rsidRPr="001C1D58">
        <w:rPr>
          <w:rFonts w:ascii="Arial" w:eastAsia="Arial" w:hAnsi="Arial" w:cs="Arial"/>
        </w:rPr>
        <w:t>);</w:t>
      </w:r>
      <w:proofErr w:type="gramEnd"/>
      <w:r w:rsidRPr="001C1D58">
        <w:rPr>
          <w:rFonts w:ascii="Arial" w:eastAsia="Arial" w:hAnsi="Arial" w:cs="Arial"/>
        </w:rPr>
        <w:t xml:space="preserve"> </w:t>
      </w:r>
    </w:p>
    <w:p w14:paraId="4D4EF371" w14:textId="77777777" w:rsidR="00620B7A" w:rsidRPr="001C1D58" w:rsidRDefault="00AF7139">
      <w:pPr>
        <w:ind w:firstLine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4. Jaringan strategik berimpak tinggi (15%</w:t>
      </w:r>
      <w:proofErr w:type="gramStart"/>
      <w:r w:rsidRPr="001C1D58">
        <w:rPr>
          <w:rFonts w:ascii="Arial" w:eastAsia="Arial" w:hAnsi="Arial" w:cs="Arial"/>
        </w:rPr>
        <w:t>);</w:t>
      </w:r>
      <w:proofErr w:type="gramEnd"/>
    </w:p>
    <w:p w14:paraId="68DE2012" w14:textId="77777777" w:rsidR="00620B7A" w:rsidRPr="001C1D58" w:rsidRDefault="00AF7139">
      <w:pPr>
        <w:ind w:firstLine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5. Kelestarian kewangan (penjanaan atau penjimatan) (10%).</w:t>
      </w:r>
    </w:p>
    <w:p w14:paraId="2C815391" w14:textId="77777777" w:rsidR="00620B7A" w:rsidRPr="001C1D58" w:rsidRDefault="00620B7A">
      <w:pPr>
        <w:ind w:firstLine="709"/>
        <w:jc w:val="both"/>
        <w:rPr>
          <w:rFonts w:ascii="Arial" w:eastAsia="Arial" w:hAnsi="Arial" w:cs="Arial"/>
        </w:rPr>
      </w:pPr>
    </w:p>
    <w:p w14:paraId="786FB345" w14:textId="77777777" w:rsidR="00620B7A" w:rsidRPr="001C1D58" w:rsidRDefault="00AF7139">
      <w:pPr>
        <w:ind w:firstLine="709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Contoh aspek yang dinilai boleh didapati pada lampiran borang permohonan.</w:t>
      </w:r>
    </w:p>
    <w:p w14:paraId="703D56D9" w14:textId="77777777" w:rsidR="00620B7A" w:rsidRPr="001C1D58" w:rsidRDefault="00620B7A">
      <w:pPr>
        <w:jc w:val="both"/>
        <w:rPr>
          <w:rFonts w:ascii="Arial" w:eastAsia="Arial" w:hAnsi="Arial" w:cs="Arial"/>
        </w:rPr>
      </w:pPr>
    </w:p>
    <w:p w14:paraId="7C39BB8A" w14:textId="77777777" w:rsidR="00620B7A" w:rsidRPr="001C1D58" w:rsidRDefault="00AF7139">
      <w:pPr>
        <w:pStyle w:val="Heading2"/>
        <w:jc w:val="left"/>
        <w:rPr>
          <w:sz w:val="24"/>
        </w:rPr>
      </w:pPr>
      <w:r w:rsidRPr="001C1D58">
        <w:rPr>
          <w:sz w:val="24"/>
        </w:rPr>
        <w:t>IV.</w:t>
      </w:r>
      <w:r w:rsidRPr="001C1D58">
        <w:rPr>
          <w:sz w:val="24"/>
        </w:rPr>
        <w:tab/>
        <w:t>SYARAT PERMOHONAN</w:t>
      </w:r>
    </w:p>
    <w:p w14:paraId="4DDC8EF3" w14:textId="77777777" w:rsidR="00620B7A" w:rsidRPr="001C1D58" w:rsidRDefault="00620B7A">
      <w:pPr>
        <w:jc w:val="both"/>
        <w:rPr>
          <w:rFonts w:ascii="Arial" w:eastAsia="Arial" w:hAnsi="Arial" w:cs="Arial"/>
        </w:rPr>
      </w:pPr>
    </w:p>
    <w:p w14:paraId="2164D6D2" w14:textId="77777777" w:rsidR="00620B7A" w:rsidRPr="001C1D58" w:rsidRDefault="00AF7139">
      <w:pPr>
        <w:numPr>
          <w:ilvl w:val="0"/>
          <w:numId w:val="1"/>
        </w:numPr>
        <w:ind w:left="1418" w:hanging="698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 xml:space="preserve">Penyertaan adalah terbuka kepada semua Pusat Perkhidmatan di UKM </w:t>
      </w:r>
      <w:r w:rsidRPr="001C1D58">
        <w:rPr>
          <w:rFonts w:ascii="Arial" w:eastAsia="Arial" w:hAnsi="Arial" w:cs="Arial"/>
        </w:rPr>
        <w:t xml:space="preserve">yang disenaraikan dalam Lampiran </w:t>
      </w:r>
      <w:r w:rsidRPr="001C1D58">
        <w:rPr>
          <w:rFonts w:ascii="Arial" w:eastAsia="Arial" w:hAnsi="Arial" w:cs="Arial"/>
        </w:rPr>
        <w:t>A.</w:t>
      </w:r>
    </w:p>
    <w:p w14:paraId="34920843" w14:textId="77777777" w:rsidR="00620B7A" w:rsidRPr="001C1D58" w:rsidRDefault="00AF7139">
      <w:pPr>
        <w:numPr>
          <w:ilvl w:val="0"/>
          <w:numId w:val="1"/>
        </w:numPr>
        <w:ind w:left="1418" w:hanging="698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>Penyertaan hendaklah dibuat berdasarkan borang yang disediakan.</w:t>
      </w:r>
    </w:p>
    <w:p w14:paraId="6153C13D" w14:textId="77777777" w:rsidR="00620B7A" w:rsidRPr="001C1D58" w:rsidRDefault="00AF7139">
      <w:pPr>
        <w:numPr>
          <w:ilvl w:val="0"/>
          <w:numId w:val="1"/>
        </w:numPr>
        <w:ind w:left="1418" w:hanging="698"/>
        <w:jc w:val="both"/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 xml:space="preserve">Laporan pencapaian kecemerlangan Pusat Perkhidmatan </w:t>
      </w:r>
      <w:r w:rsidRPr="001C1D58">
        <w:rPr>
          <w:rFonts w:ascii="Arial" w:eastAsia="Arial" w:hAnsi="Arial" w:cs="Arial"/>
        </w:rPr>
        <w:t>dan maklumat beserta dokumen pembuktian dan sokongan</w:t>
      </w:r>
      <w:r w:rsidRPr="001C1D58">
        <w:rPr>
          <w:rFonts w:ascii="Arial" w:eastAsia="Arial" w:hAnsi="Arial" w:cs="Arial"/>
        </w:rPr>
        <w:t xml:space="preserve"> hendaklah dilampirkan bersama-sama borang penyertaan.</w:t>
      </w:r>
    </w:p>
    <w:p w14:paraId="65292543" w14:textId="77777777" w:rsidR="00620B7A" w:rsidRDefault="00620B7A">
      <w:pPr>
        <w:pStyle w:val="Heading2"/>
        <w:jc w:val="left"/>
        <w:rPr>
          <w:rFonts w:ascii="Calibri" w:eastAsia="Calibri" w:hAnsi="Calibri" w:cs="Calibri"/>
          <w:b w:val="0"/>
          <w:sz w:val="22"/>
          <w:szCs w:val="22"/>
        </w:rPr>
      </w:pPr>
      <w:bookmarkStart w:id="0" w:name="_heading=h.gjdgxs" w:colFirst="0" w:colLast="0"/>
      <w:bookmarkEnd w:id="0"/>
    </w:p>
    <w:p w14:paraId="76876EF4" w14:textId="77777777" w:rsidR="00620B7A" w:rsidRDefault="00620B7A"/>
    <w:p w14:paraId="44B86AE5" w14:textId="77777777" w:rsidR="00620B7A" w:rsidRDefault="00620B7A"/>
    <w:p w14:paraId="71E9AE87" w14:textId="02859694" w:rsidR="00620B7A" w:rsidRDefault="00620B7A"/>
    <w:p w14:paraId="59EE5640" w14:textId="276FAEB8" w:rsidR="001C1D58" w:rsidRDefault="001C1D58"/>
    <w:p w14:paraId="028E8EAE" w14:textId="320467C7" w:rsidR="001C1D58" w:rsidRDefault="001C1D58"/>
    <w:p w14:paraId="6E0E0A78" w14:textId="77777777" w:rsidR="001C1D58" w:rsidRDefault="001C1D58"/>
    <w:p w14:paraId="2CD95AFE" w14:textId="77777777" w:rsidR="00620B7A" w:rsidRDefault="00620B7A"/>
    <w:p w14:paraId="2984961F" w14:textId="77777777" w:rsidR="00620B7A" w:rsidRDefault="00620B7A"/>
    <w:p w14:paraId="5E7FE08D" w14:textId="77777777" w:rsidR="00620B7A" w:rsidRDefault="00620B7A"/>
    <w:p w14:paraId="6AD67163" w14:textId="77777777" w:rsidR="00620B7A" w:rsidRDefault="00620B7A"/>
    <w:p w14:paraId="3FC8DFF2" w14:textId="77777777" w:rsidR="00620B7A" w:rsidRDefault="00AF7139">
      <w:pPr>
        <w:pStyle w:val="Heading2"/>
        <w:jc w:val="left"/>
        <w:rPr>
          <w:rFonts w:eastAsia="Arial"/>
        </w:rPr>
      </w:pPr>
      <w:r>
        <w:rPr>
          <w:sz w:val="24"/>
        </w:rPr>
        <w:lastRenderedPageBreak/>
        <w:t>V.</w:t>
      </w:r>
      <w:r>
        <w:rPr>
          <w:sz w:val="22"/>
          <w:szCs w:val="22"/>
        </w:rPr>
        <w:tab/>
      </w:r>
      <w:r>
        <w:rPr>
          <w:sz w:val="24"/>
        </w:rPr>
        <w:t>URUS SETIA</w:t>
      </w:r>
    </w:p>
    <w:p w14:paraId="18441FDB" w14:textId="77777777" w:rsidR="00620B7A" w:rsidRDefault="00AF7139">
      <w:pPr>
        <w:spacing w:before="240" w:after="24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Borang penyertaan yang lengkap hendaklah diemelkan kepada Puan Nurul Amalina Binti Haji Abdul Rahman di alamat emel </w:t>
      </w:r>
      <w:hyperlink r:id="rId19">
        <w:r>
          <w:rPr>
            <w:rFonts w:ascii="Arial" w:eastAsia="Arial" w:hAnsi="Arial" w:cs="Arial"/>
            <w:color w:val="1155CC"/>
            <w:u w:val="single"/>
          </w:rPr>
          <w:t>amalinarahma</w:t>
        </w:r>
        <w:r>
          <w:rPr>
            <w:rFonts w:ascii="Arial" w:eastAsia="Arial" w:hAnsi="Arial" w:cs="Arial"/>
            <w:color w:val="1155CC"/>
            <w:u w:val="single"/>
          </w:rPr>
          <w:t>n@ukm.edu.my</w:t>
        </w:r>
      </w:hyperlink>
      <w:r>
        <w:rPr>
          <w:rFonts w:ascii="Arial" w:eastAsia="Arial" w:hAnsi="Arial" w:cs="Arial"/>
        </w:rPr>
        <w:t>. Jika ada keperluan untuk penghantaran borang dan pembuktian salinan fizikal, dokumen berkenaan boleh disampaikan kepada:</w:t>
      </w:r>
    </w:p>
    <w:p w14:paraId="0886DF57" w14:textId="77777777" w:rsidR="00620B7A" w:rsidRDefault="00620B7A">
      <w:pPr>
        <w:jc w:val="both"/>
        <w:rPr>
          <w:rFonts w:ascii="Arial" w:eastAsia="Arial" w:hAnsi="Arial" w:cs="Arial"/>
          <w:sz w:val="22"/>
          <w:szCs w:val="22"/>
        </w:rPr>
      </w:pPr>
    </w:p>
    <w:p w14:paraId="3932CAB9" w14:textId="77777777" w:rsidR="00620B7A" w:rsidRDefault="00AF7139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Urus Setia </w:t>
      </w:r>
    </w:p>
    <w:p w14:paraId="6C97E4EF" w14:textId="77777777" w:rsidR="00620B7A" w:rsidRDefault="00AF7139">
      <w:pPr>
        <w:pStyle w:val="Heading5"/>
        <w:ind w:left="720"/>
        <w:rPr>
          <w:sz w:val="24"/>
        </w:rPr>
      </w:pPr>
      <w:bookmarkStart w:id="1" w:name="_heading=h.77b23tp59mc5" w:colFirst="0" w:colLast="0"/>
      <w:bookmarkEnd w:id="1"/>
      <w:r>
        <w:rPr>
          <w:sz w:val="24"/>
        </w:rPr>
        <w:t>Anugerah Bitara UKM</w:t>
      </w:r>
    </w:p>
    <w:p w14:paraId="1A369AD7" w14:textId="77777777" w:rsidR="00620B7A" w:rsidRDefault="00AF7139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d/a Pusat Strategi UKM</w:t>
      </w:r>
    </w:p>
    <w:p w14:paraId="3BDEE0E1" w14:textId="77777777" w:rsidR="00620B7A" w:rsidRDefault="00AF7139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Aras 3, Bangunan Canselori</w:t>
      </w:r>
    </w:p>
    <w:p w14:paraId="7065E91C" w14:textId="77777777" w:rsidR="00620B7A" w:rsidRDefault="00AF7139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(U/P: Puan Nurul Amalina Binti Haji Abdul Rahman)</w:t>
      </w:r>
    </w:p>
    <w:p w14:paraId="10ACBB0E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D90C082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5360C73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5886DB8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1DE612CC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1E6BE59E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2C549925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483E381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12BB9525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15578A5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0702215F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77C6DB4D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22D8161B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56D4CA78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3C68546E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097BDCF3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6FD819B6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505F473D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723CCD31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2198CF6F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7E5A87E6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721C73B2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88F584B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3E3B0CFD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7A6E1448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6C0D0E35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4BE6F16D" w14:textId="77777777" w:rsidR="00620B7A" w:rsidRDefault="00620B7A">
      <w:pPr>
        <w:jc w:val="both"/>
        <w:rPr>
          <w:rFonts w:ascii="Arial" w:eastAsia="Arial" w:hAnsi="Arial" w:cs="Arial"/>
          <w:b/>
        </w:rPr>
      </w:pPr>
    </w:p>
    <w:p w14:paraId="75C8CB45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332B0CC1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1595172A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13A671F0" w14:textId="77777777" w:rsidR="00620B7A" w:rsidRDefault="00620B7A">
      <w:pPr>
        <w:ind w:left="720"/>
        <w:jc w:val="both"/>
        <w:rPr>
          <w:rFonts w:ascii="Arial" w:eastAsia="Arial" w:hAnsi="Arial" w:cs="Arial"/>
          <w:b/>
        </w:rPr>
      </w:pPr>
    </w:p>
    <w:p w14:paraId="736DC932" w14:textId="77777777" w:rsidR="00620B7A" w:rsidRDefault="00620B7A">
      <w:pP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55CC682B" w14:textId="77777777" w:rsidR="00620B7A" w:rsidRDefault="00AF713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1DB079B0" wp14:editId="16392470">
                <wp:simplePos x="0" y="0"/>
                <wp:positionH relativeFrom="column">
                  <wp:posOffset>-901699</wp:posOffset>
                </wp:positionH>
                <wp:positionV relativeFrom="paragraph">
                  <wp:posOffset>-901699</wp:posOffset>
                </wp:positionV>
                <wp:extent cx="7791450" cy="107632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4563" y="3256125"/>
                          <a:ext cx="7762875" cy="1047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7F2C0B" w14:textId="77777777" w:rsidR="00620B7A" w:rsidRDefault="00620B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-901699</wp:posOffset>
                </wp:positionV>
                <wp:extent cx="7791450" cy="1076325"/>
                <wp:effectExtent b="0" l="0" r="0" t="0"/>
                <wp:wrapNone/>
                <wp:docPr id="6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C50DC5" w14:textId="77777777" w:rsidR="00620B7A" w:rsidRDefault="00AF7139">
      <w:pPr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2937ABD0" wp14:editId="57C71D35">
                <wp:simplePos x="0" y="0"/>
                <wp:positionH relativeFrom="column">
                  <wp:posOffset>-927099</wp:posOffset>
                </wp:positionH>
                <wp:positionV relativeFrom="paragraph">
                  <wp:posOffset>-431799</wp:posOffset>
                </wp:positionV>
                <wp:extent cx="7899400" cy="102806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0" cy="1028065"/>
                          <a:chOff x="1396300" y="3265968"/>
                          <a:chExt cx="7899400" cy="102806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396300" y="3265968"/>
                            <a:ext cx="7899400" cy="1028065"/>
                            <a:chOff x="1396300" y="3265968"/>
                            <a:chExt cx="7899400" cy="1028065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1396300" y="3265968"/>
                              <a:ext cx="7899400" cy="102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7BE223" w14:textId="77777777" w:rsidR="00620B7A" w:rsidRDefault="00620B7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1396300" y="3265968"/>
                              <a:ext cx="7899400" cy="1028065"/>
                              <a:chOff x="1396300" y="3265968"/>
                              <a:chExt cx="7899400" cy="1028065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396300" y="3265968"/>
                                <a:ext cx="7899400" cy="102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3E3BF6" w14:textId="77777777" w:rsidR="00620B7A" w:rsidRDefault="00620B7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1396300" y="3265968"/>
                                <a:ext cx="7899400" cy="1028065"/>
                                <a:chOff x="-67" y="717"/>
                                <a:chExt cx="12440" cy="1619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-67" y="717"/>
                                  <a:ext cx="12425" cy="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E251A5" w14:textId="77777777" w:rsidR="00620B7A" w:rsidRDefault="00620B7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1358"/>
                                  <a:ext cx="12373" cy="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161F57" w14:textId="77777777" w:rsidR="00620B7A" w:rsidRDefault="00AF713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44"/>
                                      </w:rPr>
                                      <w:t>ANUGERAH BITARA UKM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-67" y="717"/>
                                  <a:ext cx="12373" cy="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720BE" w14:textId="77777777" w:rsidR="00620B7A" w:rsidRDefault="00AF713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44"/>
                                      </w:rPr>
                                      <w:t>Borang Permohonan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-927099</wp:posOffset>
                </wp:positionH>
                <wp:positionV relativeFrom="paragraph">
                  <wp:posOffset>-431799</wp:posOffset>
                </wp:positionV>
                <wp:extent cx="7899400" cy="1028065"/>
                <wp:effectExtent b="0" l="0" r="0" t="0"/>
                <wp:wrapNone/>
                <wp:docPr id="5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0" cy="1028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ADF15F" w14:textId="77777777" w:rsidR="00620B7A" w:rsidRDefault="00620B7A">
      <w:pPr>
        <w:rPr>
          <w:rFonts w:ascii="Arial" w:eastAsia="Arial" w:hAnsi="Arial" w:cs="Arial"/>
          <w:b/>
          <w:sz w:val="36"/>
          <w:szCs w:val="36"/>
        </w:rPr>
      </w:pPr>
    </w:p>
    <w:p w14:paraId="4B1182D5" w14:textId="77777777" w:rsidR="00620B7A" w:rsidRDefault="00620B7A">
      <w:pPr>
        <w:rPr>
          <w:rFonts w:ascii="Arial" w:eastAsia="Arial" w:hAnsi="Arial" w:cs="Arial"/>
          <w:b/>
          <w:sz w:val="36"/>
          <w:szCs w:val="36"/>
        </w:rPr>
      </w:pPr>
    </w:p>
    <w:p w14:paraId="79D4FD7E" w14:textId="77777777" w:rsidR="00620B7A" w:rsidRDefault="00620B7A">
      <w:pPr>
        <w:rPr>
          <w:rFonts w:ascii="Arial" w:eastAsia="Arial" w:hAnsi="Arial" w:cs="Arial"/>
          <w:b/>
        </w:rPr>
      </w:pPr>
    </w:p>
    <w:p w14:paraId="7B0DBBFD" w14:textId="77777777" w:rsidR="00620B7A" w:rsidRDefault="00AF71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Nama Pusat Perkhidmatan:</w:t>
      </w:r>
    </w:p>
    <w:p w14:paraId="58F1C46E" w14:textId="77777777" w:rsidR="00620B7A" w:rsidRDefault="00620B7A">
      <w:pPr>
        <w:rPr>
          <w:rFonts w:ascii="Arial" w:eastAsia="Arial" w:hAnsi="Arial" w:cs="Arial"/>
          <w:b/>
        </w:rPr>
      </w:pPr>
    </w:p>
    <w:p w14:paraId="4E09A2FA" w14:textId="77777777" w:rsidR="00620B7A" w:rsidRDefault="00AF71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_____________________________________________________</w:t>
      </w:r>
    </w:p>
    <w:p w14:paraId="62BE23B0" w14:textId="77777777" w:rsidR="00620B7A" w:rsidRDefault="00620B7A">
      <w:pPr>
        <w:rPr>
          <w:rFonts w:ascii="Arial" w:eastAsia="Arial" w:hAnsi="Arial" w:cs="Arial"/>
          <w:b/>
        </w:rPr>
      </w:pPr>
    </w:p>
    <w:p w14:paraId="336C1318" w14:textId="77777777" w:rsidR="00620B7A" w:rsidRDefault="00AF71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542558BC" w14:textId="77777777" w:rsidR="00620B7A" w:rsidRDefault="00620B7A">
      <w:pPr>
        <w:rPr>
          <w:rFonts w:ascii="Arial" w:eastAsia="Arial" w:hAnsi="Arial" w:cs="Arial"/>
          <w:b/>
        </w:rPr>
      </w:pPr>
    </w:p>
    <w:p w14:paraId="37C9F60B" w14:textId="77777777" w:rsidR="00620B7A" w:rsidRDefault="00620B7A">
      <w:pPr>
        <w:rPr>
          <w:rFonts w:ascii="Arial" w:eastAsia="Arial" w:hAnsi="Arial" w:cs="Arial"/>
          <w:b/>
        </w:rPr>
      </w:pPr>
    </w:p>
    <w:p w14:paraId="59F0E45A" w14:textId="77777777" w:rsidR="00620B7A" w:rsidRDefault="00AF71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Nama Pengarah/Ketua Jabatan:</w:t>
      </w:r>
    </w:p>
    <w:p w14:paraId="0975412B" w14:textId="77777777" w:rsidR="00620B7A" w:rsidRDefault="00620B7A">
      <w:pPr>
        <w:rPr>
          <w:rFonts w:ascii="Arial" w:eastAsia="Arial" w:hAnsi="Arial" w:cs="Arial"/>
        </w:rPr>
      </w:pPr>
    </w:p>
    <w:p w14:paraId="7251B462" w14:textId="77777777" w:rsidR="00620B7A" w:rsidRDefault="00AF71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_____________________________________________________</w:t>
      </w:r>
    </w:p>
    <w:p w14:paraId="4382026C" w14:textId="77777777" w:rsidR="00620B7A" w:rsidRDefault="00620B7A">
      <w:pPr>
        <w:rPr>
          <w:rFonts w:ascii="Arial" w:eastAsia="Arial" w:hAnsi="Arial" w:cs="Arial"/>
          <w:b/>
        </w:rPr>
      </w:pPr>
    </w:p>
    <w:p w14:paraId="6DA3B595" w14:textId="77777777" w:rsidR="00620B7A" w:rsidRDefault="00AF71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3C7A18DA" w14:textId="77777777" w:rsidR="00620B7A" w:rsidRDefault="00620B7A">
      <w:pPr>
        <w:rPr>
          <w:rFonts w:ascii="Arial" w:eastAsia="Arial" w:hAnsi="Arial" w:cs="Arial"/>
        </w:rPr>
      </w:pPr>
    </w:p>
    <w:p w14:paraId="331849A0" w14:textId="77777777" w:rsidR="00620B7A" w:rsidRDefault="00620B7A">
      <w:pPr>
        <w:rPr>
          <w:rFonts w:ascii="Arial" w:eastAsia="Arial" w:hAnsi="Arial" w:cs="Arial"/>
        </w:rPr>
      </w:pPr>
    </w:p>
    <w:p w14:paraId="45CD3E37" w14:textId="77777777" w:rsidR="00620B7A" w:rsidRPr="001C1D58" w:rsidRDefault="00AF7139">
      <w:pPr>
        <w:rPr>
          <w:rFonts w:ascii="Arial" w:eastAsia="Arial" w:hAnsi="Arial" w:cs="Arial"/>
          <w:b/>
        </w:rPr>
      </w:pPr>
      <w:r w:rsidRPr="001C1D58">
        <w:rPr>
          <w:rFonts w:ascii="Arial" w:eastAsia="Arial" w:hAnsi="Arial" w:cs="Arial"/>
          <w:b/>
        </w:rPr>
        <w:t>3.</w:t>
      </w:r>
      <w:r w:rsidRPr="001C1D58">
        <w:rPr>
          <w:rFonts w:ascii="Arial" w:eastAsia="Arial" w:hAnsi="Arial" w:cs="Arial"/>
          <w:b/>
        </w:rPr>
        <w:tab/>
        <w:t>Bilangan warga di Pusat Perkhidmatan:</w:t>
      </w:r>
    </w:p>
    <w:p w14:paraId="6DD89B92" w14:textId="77777777" w:rsidR="00620B7A" w:rsidRPr="001C1D58" w:rsidRDefault="00620B7A">
      <w:pPr>
        <w:rPr>
          <w:rFonts w:ascii="Arial" w:eastAsia="Arial" w:hAnsi="Arial" w:cs="Arial"/>
        </w:rPr>
      </w:pPr>
    </w:p>
    <w:p w14:paraId="29D516D8" w14:textId="77777777" w:rsidR="00620B7A" w:rsidRPr="001C1D58" w:rsidRDefault="00AF7139">
      <w:pPr>
        <w:rPr>
          <w:rFonts w:ascii="Arial" w:eastAsia="Arial" w:hAnsi="Arial" w:cs="Arial"/>
          <w:b/>
        </w:rPr>
      </w:pPr>
      <w:r w:rsidRPr="001C1D58">
        <w:rPr>
          <w:rFonts w:ascii="Arial" w:eastAsia="Arial" w:hAnsi="Arial" w:cs="Arial"/>
        </w:rPr>
        <w:tab/>
      </w:r>
      <w:r w:rsidRPr="001C1D58">
        <w:rPr>
          <w:rFonts w:ascii="Arial" w:eastAsia="Arial" w:hAnsi="Arial" w:cs="Arial"/>
          <w:b/>
        </w:rPr>
        <w:t>_____________________________________________________</w:t>
      </w:r>
    </w:p>
    <w:p w14:paraId="6EDA1809" w14:textId="77777777" w:rsidR="00620B7A" w:rsidRPr="001C1D58" w:rsidRDefault="00620B7A">
      <w:pPr>
        <w:rPr>
          <w:rFonts w:ascii="Arial" w:eastAsia="Arial" w:hAnsi="Arial" w:cs="Arial"/>
          <w:b/>
        </w:rPr>
      </w:pPr>
    </w:p>
    <w:p w14:paraId="3FD8FA9E" w14:textId="77777777" w:rsidR="00620B7A" w:rsidRPr="001C1D58" w:rsidRDefault="00AF7139">
      <w:pPr>
        <w:rPr>
          <w:rFonts w:ascii="Arial" w:eastAsia="Arial" w:hAnsi="Arial" w:cs="Arial"/>
          <w:b/>
        </w:rPr>
      </w:pPr>
      <w:r w:rsidRPr="001C1D58">
        <w:rPr>
          <w:rFonts w:ascii="Arial" w:eastAsia="Arial" w:hAnsi="Arial" w:cs="Arial"/>
          <w:b/>
        </w:rPr>
        <w:tab/>
        <w:t>_____________________________________________________</w:t>
      </w:r>
    </w:p>
    <w:p w14:paraId="0213683A" w14:textId="77777777" w:rsidR="00620B7A" w:rsidRPr="001C1D58" w:rsidRDefault="00620B7A">
      <w:pPr>
        <w:rPr>
          <w:rFonts w:ascii="Arial" w:eastAsia="Arial" w:hAnsi="Arial" w:cs="Arial"/>
        </w:rPr>
      </w:pPr>
    </w:p>
    <w:p w14:paraId="3D9230F8" w14:textId="77777777" w:rsidR="00620B7A" w:rsidRPr="001C1D58" w:rsidRDefault="00620B7A">
      <w:pPr>
        <w:rPr>
          <w:rFonts w:ascii="Arial" w:eastAsia="Arial" w:hAnsi="Arial" w:cs="Arial"/>
        </w:rPr>
      </w:pPr>
    </w:p>
    <w:p w14:paraId="2C6D60E8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7B2B6158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4A426E98" w14:textId="2BB491E2" w:rsidR="00620B7A" w:rsidRDefault="00620B7A">
      <w:pPr>
        <w:rPr>
          <w:rFonts w:ascii="Arial" w:eastAsia="Arial" w:hAnsi="Arial" w:cs="Arial"/>
          <w:color w:val="FF0000"/>
        </w:rPr>
      </w:pPr>
    </w:p>
    <w:p w14:paraId="494D6158" w14:textId="389C496E" w:rsidR="001C1D58" w:rsidRDefault="001C1D58">
      <w:pPr>
        <w:rPr>
          <w:rFonts w:ascii="Arial" w:eastAsia="Arial" w:hAnsi="Arial" w:cs="Arial"/>
          <w:color w:val="FF0000"/>
        </w:rPr>
      </w:pPr>
    </w:p>
    <w:p w14:paraId="5EB9E058" w14:textId="1BE07294" w:rsidR="001C1D58" w:rsidRDefault="001C1D58">
      <w:pPr>
        <w:rPr>
          <w:rFonts w:ascii="Arial" w:eastAsia="Arial" w:hAnsi="Arial" w:cs="Arial"/>
          <w:color w:val="FF0000"/>
        </w:rPr>
      </w:pPr>
    </w:p>
    <w:p w14:paraId="0C984CBE" w14:textId="77777777" w:rsidR="001C1D58" w:rsidRDefault="001C1D58">
      <w:pPr>
        <w:rPr>
          <w:rFonts w:ascii="Arial" w:eastAsia="Arial" w:hAnsi="Arial" w:cs="Arial"/>
          <w:color w:val="FF0000"/>
        </w:rPr>
      </w:pPr>
    </w:p>
    <w:p w14:paraId="7199A059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2DA95C16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553E853E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5A8A7FC7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0E54D07C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66CEDAB2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28A8BA9A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6C0B7AE9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0F773C1A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6C4963DF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56894537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6B313BB3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5ACC315F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668EE05A" w14:textId="77777777" w:rsidR="00620B7A" w:rsidRDefault="00620B7A">
      <w:pPr>
        <w:rPr>
          <w:rFonts w:ascii="Arial" w:eastAsia="Arial" w:hAnsi="Arial" w:cs="Arial"/>
          <w:color w:val="FF0000"/>
        </w:rPr>
      </w:pPr>
    </w:p>
    <w:p w14:paraId="1241CA8B" w14:textId="77777777" w:rsidR="00620B7A" w:rsidRPr="001C1D58" w:rsidRDefault="00AF7139">
      <w:pPr>
        <w:rPr>
          <w:rFonts w:ascii="Arial" w:eastAsia="Arial" w:hAnsi="Arial" w:cs="Arial"/>
          <w:b/>
        </w:rPr>
      </w:pPr>
      <w:r w:rsidRPr="001C1D58">
        <w:rPr>
          <w:rFonts w:ascii="Arial" w:eastAsia="Arial" w:hAnsi="Arial" w:cs="Arial"/>
          <w:b/>
        </w:rPr>
        <w:lastRenderedPageBreak/>
        <w:tab/>
        <w:t xml:space="preserve">Garis Panduan Pengisian Borang </w:t>
      </w:r>
      <w:r w:rsidRPr="001C1D58">
        <w:rPr>
          <w:rFonts w:ascii="Arial" w:eastAsia="Arial" w:hAnsi="Arial" w:cs="Arial"/>
          <w:b/>
          <w:sz w:val="22"/>
          <w:szCs w:val="22"/>
        </w:rPr>
        <w:t>Anugerah Bitara UKM (Pusat Perkhidmatan)</w:t>
      </w:r>
    </w:p>
    <w:p w14:paraId="0103F4EA" w14:textId="77777777" w:rsidR="00620B7A" w:rsidRPr="001C1D58" w:rsidRDefault="00620B7A">
      <w:pPr>
        <w:rPr>
          <w:rFonts w:ascii="Arial" w:eastAsia="Arial" w:hAnsi="Arial" w:cs="Arial"/>
          <w:b/>
        </w:rPr>
      </w:pPr>
    </w:p>
    <w:p w14:paraId="0FD77440" w14:textId="77777777" w:rsidR="00620B7A" w:rsidRPr="001C1D58" w:rsidRDefault="00AF7139">
      <w:pPr>
        <w:rPr>
          <w:rFonts w:ascii="Arial" w:eastAsia="Arial" w:hAnsi="Arial" w:cs="Arial"/>
        </w:rPr>
      </w:pPr>
      <w:r w:rsidRPr="001C1D58">
        <w:rPr>
          <w:rFonts w:ascii="Arial" w:eastAsia="Arial" w:hAnsi="Arial" w:cs="Arial"/>
          <w:b/>
        </w:rPr>
        <w:tab/>
      </w:r>
      <w:r w:rsidRPr="001C1D58">
        <w:rPr>
          <w:rFonts w:ascii="Arial" w:eastAsia="Arial" w:hAnsi="Arial" w:cs="Arial"/>
        </w:rPr>
        <w:t>Aspek yang dinilai pada tahun 2021 boleh merangkumi tetapi tidak terhad</w:t>
      </w:r>
    </w:p>
    <w:p w14:paraId="57937A6A" w14:textId="77777777" w:rsidR="00620B7A" w:rsidRPr="001C1D58" w:rsidRDefault="00AF7139">
      <w:pPr>
        <w:rPr>
          <w:rFonts w:ascii="Arial" w:eastAsia="Arial" w:hAnsi="Arial" w:cs="Arial"/>
        </w:rPr>
      </w:pPr>
      <w:r w:rsidRPr="001C1D58">
        <w:rPr>
          <w:rFonts w:ascii="Arial" w:eastAsia="Arial" w:hAnsi="Arial" w:cs="Arial"/>
        </w:rPr>
        <w:t xml:space="preserve">           kepada perincian yang disenaraikan dalam jadual di bawah:</w:t>
      </w:r>
    </w:p>
    <w:p w14:paraId="4FCC1E91" w14:textId="77777777" w:rsidR="00620B7A" w:rsidRPr="001C1D58" w:rsidRDefault="00620B7A">
      <w:pPr>
        <w:rPr>
          <w:rFonts w:ascii="Arial" w:eastAsia="Arial" w:hAnsi="Arial" w:cs="Arial"/>
          <w:b/>
        </w:rPr>
      </w:pPr>
    </w:p>
    <w:tbl>
      <w:tblPr>
        <w:tblStyle w:val="a2"/>
        <w:tblW w:w="943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110"/>
      </w:tblGrid>
      <w:tr w:rsidR="001C1D58" w:rsidRPr="001C1D58" w14:paraId="22A0AA4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91F7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  <w:b/>
              </w:rPr>
            </w:pPr>
            <w:r w:rsidRPr="001C1D58">
              <w:rPr>
                <w:rFonts w:ascii="Arial" w:eastAsia="Arial" w:hAnsi="Arial" w:cs="Arial"/>
                <w:b/>
              </w:rPr>
              <w:t>Aspek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A325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  <w:b/>
              </w:rPr>
            </w:pPr>
            <w:r w:rsidRPr="001C1D58">
              <w:rPr>
                <w:rFonts w:ascii="Arial" w:eastAsia="Arial" w:hAnsi="Arial" w:cs="Arial"/>
                <w:b/>
              </w:rPr>
              <w:t>Perincian</w:t>
            </w:r>
          </w:p>
        </w:tc>
      </w:tr>
      <w:tr w:rsidR="001C1D58" w:rsidRPr="001C1D58" w14:paraId="51427D6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CFA6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Budaya kerja cemerlang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C2F6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a) Pemerkasaan keupayaan warga (penganjuran program/tajaan latihan/sistem pementoran)</w:t>
            </w:r>
          </w:p>
          <w:p w14:paraId="157F1EED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b) Pemberian pengiktirafan/penghargaan/insentif kepada warga yang cemerlang</w:t>
            </w:r>
          </w:p>
          <w:p w14:paraId="48D22F7B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c) Adaptasi budaya kerja (perbincangan dalam talian, penggunaan teknologi, kemahiran teknikal)</w:t>
            </w:r>
          </w:p>
          <w:p w14:paraId="4274632A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d) Penambahbaikan/inovasi produk, perkhidmatan dan pelaksanaan tugas</w:t>
            </w:r>
          </w:p>
          <w:p w14:paraId="060D282A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e) Prestasi penyampaian perkhidmatan (layanan/pemakluman/kepuasan pelanggan)</w:t>
            </w:r>
          </w:p>
          <w:p w14:paraId="41CA87EF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f) Inisiatif kebajikan warga (kesihatan mental, hak pekerja)</w:t>
            </w:r>
          </w:p>
          <w:p w14:paraId="11CDA9E7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g) Hasil kecemerlangan warga (sumbangan ilmu, an</w:t>
            </w:r>
            <w:r w:rsidRPr="001C1D58">
              <w:rPr>
                <w:rFonts w:ascii="Arial" w:eastAsia="Arial" w:hAnsi="Arial" w:cs="Arial"/>
              </w:rPr>
              <w:t>ugerah/pelantikan luar, pencapaian dalam audit dan penilaian)</w:t>
            </w:r>
          </w:p>
          <w:p w14:paraId="19FBC0BD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h) Pembahagian tugas dan tanggungjawab yang jelas</w:t>
            </w:r>
          </w:p>
          <w:p w14:paraId="6A1DC084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i) Prosedur kerja yang efisyen, terkini dan praktikal</w:t>
            </w:r>
          </w:p>
          <w:p w14:paraId="126F6817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 xml:space="preserve">j) Penglibatan dan peranan warga secara keseluruhan dalam pelbagai jawatankuasa dan aspek </w:t>
            </w:r>
            <w:r w:rsidRPr="001C1D58">
              <w:rPr>
                <w:rFonts w:ascii="Arial" w:eastAsia="Arial" w:hAnsi="Arial" w:cs="Arial"/>
              </w:rPr>
              <w:t>di PTJ</w:t>
            </w:r>
          </w:p>
          <w:p w14:paraId="56F8EF8E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k) Kebebasan untuk menjadi kreatif dan memberi saranan</w:t>
            </w:r>
          </w:p>
          <w:p w14:paraId="270AF314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l) Budaya kerja bermuafakat</w:t>
            </w:r>
          </w:p>
          <w:p w14:paraId="6A1C0D98" w14:textId="77777777" w:rsidR="00620B7A" w:rsidRPr="001C1D58" w:rsidRDefault="00620B7A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1C1D58" w:rsidRPr="001C1D58" w14:paraId="6B0EFFF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8613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Persekitaran pekerjaan yang kondusif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920B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a) Jaminan persekitaran yang selamat (kad akses, berkunci), selesa (fasiliti seperti ruang kerja peribadi), dan sihat (pematuha</w:t>
            </w:r>
            <w:r w:rsidRPr="001C1D58">
              <w:rPr>
                <w:rFonts w:ascii="Arial" w:eastAsia="Arial" w:hAnsi="Arial" w:cs="Arial"/>
              </w:rPr>
              <w:t>n Peraturan-Peraturan Keselamatan dan Kesihatan Pekerjaan)</w:t>
            </w:r>
          </w:p>
          <w:p w14:paraId="45E595AC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b) Prasarana dan kemudahan untuk warga dan pelanggan (ruang menunggu, pantri, bilik mesyuarat)</w:t>
            </w:r>
          </w:p>
          <w:p w14:paraId="13ABD40F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c) Instrumen terkini dan peralatan yang berfungsi dengan baik</w:t>
            </w:r>
          </w:p>
          <w:p w14:paraId="41F2FE7E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d) Kemudahan alatan teknologi serta keperluan IT</w:t>
            </w:r>
          </w:p>
          <w:p w14:paraId="221A06B6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e) Pengurusan komunikasi berkesan (aplikasi/penstoran awan)</w:t>
            </w:r>
          </w:p>
          <w:p w14:paraId="5B802CE9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f) Sokongan emosi dan mental (bantuan, keraian)</w:t>
            </w:r>
          </w:p>
          <w:p w14:paraId="5F47DAB5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g) Aksesibiliti untuk golongan kelain</w:t>
            </w:r>
            <w:r w:rsidRPr="001C1D58">
              <w:rPr>
                <w:rFonts w:ascii="Arial" w:eastAsia="Arial" w:hAnsi="Arial" w:cs="Arial"/>
              </w:rPr>
              <w:t>an upaya/berkeperluan khas</w:t>
            </w:r>
          </w:p>
          <w:p w14:paraId="629E3974" w14:textId="77777777" w:rsidR="00620B7A" w:rsidRPr="001C1D58" w:rsidRDefault="00620B7A">
            <w:pPr>
              <w:rPr>
                <w:rFonts w:ascii="Arial" w:eastAsia="Arial" w:hAnsi="Arial" w:cs="Arial"/>
              </w:rPr>
            </w:pPr>
          </w:p>
        </w:tc>
      </w:tr>
      <w:tr w:rsidR="001C1D58" w:rsidRPr="001C1D58" w14:paraId="2FF34E6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84FE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 xml:space="preserve">Penyerlahan bakat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CB3B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a) Pengembangan bakat warga (keterserlahan kemahiran IT, kreativiti pengurusan dan pentadbiran, penglibatan aktif dalam sukan)</w:t>
            </w:r>
          </w:p>
          <w:p w14:paraId="104170CD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b) Penyertaan aktiviti atau latihan yang sesuai dengan fungsi pusat/tugas warga (penyelidikan, penulisan, penyuntingan)</w:t>
            </w:r>
          </w:p>
          <w:p w14:paraId="39911E32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lastRenderedPageBreak/>
              <w:t>c) Pencap</w:t>
            </w:r>
            <w:r w:rsidRPr="001C1D58">
              <w:rPr>
                <w:rFonts w:ascii="Arial" w:eastAsia="Arial" w:hAnsi="Arial" w:cs="Arial"/>
              </w:rPr>
              <w:t>aian/pengiktirafan yang diterima oleh pusat/warga (penyebaran ilmu, jemputan sebagai penceramah, penerbitan media cetak/massa)</w:t>
            </w:r>
          </w:p>
          <w:p w14:paraId="0F404713" w14:textId="77777777" w:rsidR="00620B7A" w:rsidRPr="001C1D58" w:rsidRDefault="00620B7A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1C1D58" w:rsidRPr="001C1D58" w14:paraId="27B4BE1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056E" w14:textId="77777777" w:rsidR="00620B7A" w:rsidRPr="001C1D58" w:rsidRDefault="00AF7139">
            <w:pP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lastRenderedPageBreak/>
              <w:t>Jaringan strategik berimpak tinggi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2228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a) Kerjasama di peringkat UKM, kebangsaan dan antarabangsa bersama pihak industri, agensi ke</w:t>
            </w:r>
            <w:r w:rsidRPr="001C1D58">
              <w:rPr>
                <w:rFonts w:ascii="Arial" w:eastAsia="Arial" w:hAnsi="Arial" w:cs="Arial"/>
              </w:rPr>
              <w:t>rajaan, dll</w:t>
            </w:r>
          </w:p>
          <w:p w14:paraId="675F2029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b) Impak jaringan (pembangunan produk, penyelidikan, pembangunan profesional, perkongsian maklumat dan kepakaran)</w:t>
            </w:r>
          </w:p>
          <w:p w14:paraId="4761B79C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c) Peranan dan tahap penglibatan dalam jaringan</w:t>
            </w:r>
          </w:p>
          <w:p w14:paraId="0ACDB909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d) Bilangan MoA, MoU, LoI</w:t>
            </w:r>
          </w:p>
          <w:p w14:paraId="11404E30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e) Bilangan lantikan pelawat luar/pakar rujuk/dll</w:t>
            </w:r>
          </w:p>
          <w:p w14:paraId="6B043897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f) Usaha penerokaan peluang bersama rakan strategik</w:t>
            </w:r>
          </w:p>
          <w:p w14:paraId="1BFBD8B1" w14:textId="77777777" w:rsidR="00620B7A" w:rsidRPr="001C1D58" w:rsidRDefault="00620B7A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1C1D58" w:rsidRPr="001C1D58" w14:paraId="168D1F7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5BC1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Kelestarian kewangan (penjanaan atau penjimatan)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E331" w14:textId="77777777" w:rsidR="00620B7A" w:rsidRPr="001C1D58" w:rsidRDefault="00AF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a) Inisiatif penjanaan yang bersesuaian dengan fungsi dan sifat Fakulti/Institut (yuran pengajian, pusa</w:t>
            </w:r>
            <w:r w:rsidRPr="001C1D58">
              <w:rPr>
                <w:rFonts w:ascii="Arial" w:eastAsia="Arial" w:hAnsi="Arial" w:cs="Arial"/>
              </w:rPr>
              <w:t>t kajian, caj perkhidmatan/produk/program, sewaan ruang dan peralatan)</w:t>
            </w:r>
          </w:p>
          <w:p w14:paraId="3F808DBE" w14:textId="77777777" w:rsidR="00620B7A" w:rsidRPr="001C1D58" w:rsidRDefault="00AF7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b) Jumlah penjanaan terkumpul dalam tahun penilaian</w:t>
            </w:r>
          </w:p>
          <w:p w14:paraId="41CA7BAE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c) Usaha penjimatan sumber dan tenaga (pengurangan penggunaan elektrik, amalan kitar semula dan guna semula kertas)</w:t>
            </w:r>
          </w:p>
          <w:p w14:paraId="0FF78AE5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d) Pengurangan ko</w:t>
            </w:r>
            <w:r w:rsidRPr="001C1D58">
              <w:rPr>
                <w:rFonts w:ascii="Arial" w:eastAsia="Arial" w:hAnsi="Arial" w:cs="Arial"/>
              </w:rPr>
              <w:t>s penganjuran acara (pelaksanaan dalam talian, pemilihan lokasi)</w:t>
            </w:r>
          </w:p>
          <w:p w14:paraId="26982E03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e) Penggunaan bajet dan peruntukan yang berhemah dan berlandaskan keperluan</w:t>
            </w:r>
          </w:p>
          <w:p w14:paraId="3729F31F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f) Pemanfaatan kemudahan percuma/peralatan sedia ada/teknologi (dokumentasi dan data dalam talian, borang salinan l</w:t>
            </w:r>
            <w:r w:rsidRPr="001C1D58">
              <w:rPr>
                <w:rFonts w:ascii="Arial" w:eastAsia="Arial" w:hAnsi="Arial" w:cs="Arial"/>
              </w:rPr>
              <w:t>embut dan e-sijil, promosi dan hebahan secara maya)</w:t>
            </w:r>
          </w:p>
          <w:p w14:paraId="5F60B16B" w14:textId="77777777" w:rsidR="00620B7A" w:rsidRPr="001C1D58" w:rsidRDefault="00AF7139">
            <w:pPr>
              <w:widowControl w:val="0"/>
              <w:rPr>
                <w:rFonts w:ascii="Arial" w:eastAsia="Arial" w:hAnsi="Arial" w:cs="Arial"/>
              </w:rPr>
            </w:pPr>
            <w:r w:rsidRPr="001C1D58">
              <w:rPr>
                <w:rFonts w:ascii="Arial" w:eastAsia="Arial" w:hAnsi="Arial" w:cs="Arial"/>
              </w:rPr>
              <w:t>g) Jumlah penjimatan terkumpul sepanjang tahun penilaian</w:t>
            </w:r>
          </w:p>
          <w:p w14:paraId="1B8348D0" w14:textId="77777777" w:rsidR="00620B7A" w:rsidRPr="001C1D58" w:rsidRDefault="00620B7A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3EFCF225" w14:textId="77777777" w:rsidR="00620B7A" w:rsidRPr="001C1D58" w:rsidRDefault="00620B7A">
      <w:pPr>
        <w:rPr>
          <w:rFonts w:ascii="Arial" w:eastAsia="Arial" w:hAnsi="Arial" w:cs="Arial"/>
        </w:rPr>
      </w:pPr>
    </w:p>
    <w:p w14:paraId="08E24E16" w14:textId="77777777" w:rsidR="00620B7A" w:rsidRPr="001C1D58" w:rsidRDefault="00620B7A">
      <w:pPr>
        <w:rPr>
          <w:rFonts w:ascii="Arial" w:eastAsia="Arial" w:hAnsi="Arial" w:cs="Arial"/>
        </w:rPr>
      </w:pPr>
    </w:p>
    <w:p w14:paraId="6CDA50E5" w14:textId="77777777" w:rsidR="00620B7A" w:rsidRPr="001C1D58" w:rsidRDefault="00620B7A">
      <w:pPr>
        <w:rPr>
          <w:rFonts w:ascii="Arial" w:eastAsia="Arial" w:hAnsi="Arial" w:cs="Arial"/>
        </w:rPr>
      </w:pPr>
    </w:p>
    <w:p w14:paraId="0E5E5628" w14:textId="77777777" w:rsidR="00620B7A" w:rsidRPr="001C1D58" w:rsidRDefault="00620B7A">
      <w:pPr>
        <w:rPr>
          <w:rFonts w:ascii="Arial" w:eastAsia="Arial" w:hAnsi="Arial" w:cs="Arial"/>
        </w:rPr>
      </w:pPr>
    </w:p>
    <w:p w14:paraId="541C04D6" w14:textId="77777777" w:rsidR="00620B7A" w:rsidRDefault="00620B7A">
      <w:pPr>
        <w:rPr>
          <w:rFonts w:ascii="Arial" w:eastAsia="Arial" w:hAnsi="Arial" w:cs="Arial"/>
        </w:rPr>
      </w:pPr>
    </w:p>
    <w:p w14:paraId="51F26A72" w14:textId="77777777" w:rsidR="00620B7A" w:rsidRDefault="00620B7A">
      <w:pPr>
        <w:rPr>
          <w:rFonts w:ascii="Arial" w:eastAsia="Arial" w:hAnsi="Arial" w:cs="Arial"/>
        </w:rPr>
      </w:pPr>
    </w:p>
    <w:p w14:paraId="5BEA760C" w14:textId="77777777" w:rsidR="00620B7A" w:rsidRDefault="00620B7A">
      <w:pPr>
        <w:rPr>
          <w:rFonts w:ascii="Arial" w:eastAsia="Arial" w:hAnsi="Arial" w:cs="Arial"/>
        </w:rPr>
      </w:pPr>
    </w:p>
    <w:p w14:paraId="4CBF9402" w14:textId="77777777" w:rsidR="00620B7A" w:rsidRDefault="00620B7A">
      <w:pPr>
        <w:rPr>
          <w:rFonts w:ascii="Arial" w:eastAsia="Arial" w:hAnsi="Arial" w:cs="Arial"/>
        </w:rPr>
      </w:pPr>
    </w:p>
    <w:p w14:paraId="6C9DEEE9" w14:textId="77777777" w:rsidR="00620B7A" w:rsidRDefault="00620B7A">
      <w:pPr>
        <w:rPr>
          <w:rFonts w:ascii="Arial" w:eastAsia="Arial" w:hAnsi="Arial" w:cs="Arial"/>
        </w:rPr>
      </w:pPr>
    </w:p>
    <w:p w14:paraId="01E346DA" w14:textId="77777777" w:rsidR="00620B7A" w:rsidRDefault="00620B7A">
      <w:pPr>
        <w:rPr>
          <w:rFonts w:ascii="Arial" w:eastAsia="Arial" w:hAnsi="Arial" w:cs="Arial"/>
        </w:rPr>
      </w:pPr>
    </w:p>
    <w:p w14:paraId="0721C362" w14:textId="77777777" w:rsidR="00620B7A" w:rsidRDefault="00620B7A">
      <w:pPr>
        <w:rPr>
          <w:rFonts w:ascii="Arial" w:eastAsia="Arial" w:hAnsi="Arial" w:cs="Arial"/>
        </w:rPr>
      </w:pPr>
    </w:p>
    <w:p w14:paraId="35514432" w14:textId="77777777" w:rsidR="00620B7A" w:rsidRDefault="00620B7A">
      <w:pPr>
        <w:rPr>
          <w:rFonts w:ascii="Arial" w:eastAsia="Arial" w:hAnsi="Arial" w:cs="Arial"/>
        </w:rPr>
      </w:pPr>
    </w:p>
    <w:p w14:paraId="09B2087A" w14:textId="77777777" w:rsidR="00620B7A" w:rsidRDefault="00620B7A">
      <w:pPr>
        <w:rPr>
          <w:rFonts w:ascii="Arial" w:eastAsia="Arial" w:hAnsi="Arial" w:cs="Arial"/>
        </w:rPr>
      </w:pPr>
    </w:p>
    <w:p w14:paraId="0DFBDE24" w14:textId="77777777" w:rsidR="00620B7A" w:rsidRDefault="00620B7A">
      <w:pPr>
        <w:rPr>
          <w:rFonts w:ascii="Arial" w:eastAsia="Arial" w:hAnsi="Arial" w:cs="Arial"/>
        </w:rPr>
      </w:pPr>
    </w:p>
    <w:p w14:paraId="1285D48C" w14:textId="77777777" w:rsidR="00620B7A" w:rsidRDefault="00AF7139">
      <w:pPr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CB86182" wp14:editId="1881773E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578475" cy="474091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1050" y="1423833"/>
                          <a:ext cx="5549900" cy="47123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8CD8B" w14:textId="77777777" w:rsidR="00620B7A" w:rsidRDefault="00620B7A">
                            <w:pPr>
                              <w:jc w:val="center"/>
                              <w:textDirection w:val="btLr"/>
                            </w:pPr>
                          </w:p>
                          <w:p w14:paraId="16421B0D" w14:textId="77777777" w:rsidR="00620B7A" w:rsidRDefault="00AF71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RINGKASAN EKSEKUTIF</w:t>
                            </w:r>
                          </w:p>
                          <w:p w14:paraId="01147521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08DE1755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4B31CF07" w14:textId="77777777" w:rsidR="00620B7A" w:rsidRDefault="00AF713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(Sila kemukakan butir-butir penting tentang tahap kecemerlangan yang dicapai berasaskan aspek yang dinyatakan pada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perkara III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578475" cy="4740910"/>
                <wp:effectExtent b="0" l="0" r="0" t="0"/>
                <wp:wrapNone/>
                <wp:docPr id="5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8475" cy="4740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37C94D" w14:textId="77777777" w:rsidR="00620B7A" w:rsidRDefault="00620B7A">
      <w:pPr>
        <w:rPr>
          <w:rFonts w:ascii="Arial" w:eastAsia="Arial" w:hAnsi="Arial" w:cs="Arial"/>
        </w:rPr>
      </w:pPr>
    </w:p>
    <w:p w14:paraId="7E326746" w14:textId="77777777" w:rsidR="00620B7A" w:rsidRDefault="00620B7A">
      <w:pPr>
        <w:rPr>
          <w:rFonts w:ascii="Arial" w:eastAsia="Arial" w:hAnsi="Arial" w:cs="Arial"/>
        </w:rPr>
      </w:pPr>
    </w:p>
    <w:p w14:paraId="6EB0D7E2" w14:textId="77777777" w:rsidR="00620B7A" w:rsidRDefault="00620B7A">
      <w:pPr>
        <w:rPr>
          <w:rFonts w:ascii="Arial" w:eastAsia="Arial" w:hAnsi="Arial" w:cs="Arial"/>
        </w:rPr>
      </w:pPr>
    </w:p>
    <w:p w14:paraId="1156ED78" w14:textId="77777777" w:rsidR="00620B7A" w:rsidRDefault="00620B7A">
      <w:pPr>
        <w:rPr>
          <w:rFonts w:ascii="Arial" w:eastAsia="Arial" w:hAnsi="Arial" w:cs="Arial"/>
        </w:rPr>
      </w:pPr>
    </w:p>
    <w:p w14:paraId="4EE0CB84" w14:textId="77777777" w:rsidR="00620B7A" w:rsidRDefault="00620B7A">
      <w:pPr>
        <w:rPr>
          <w:rFonts w:ascii="Arial" w:eastAsia="Arial" w:hAnsi="Arial" w:cs="Arial"/>
        </w:rPr>
      </w:pPr>
    </w:p>
    <w:p w14:paraId="20EC6644" w14:textId="77777777" w:rsidR="00620B7A" w:rsidRDefault="00620B7A">
      <w:pPr>
        <w:rPr>
          <w:rFonts w:ascii="Arial" w:eastAsia="Arial" w:hAnsi="Arial" w:cs="Arial"/>
        </w:rPr>
      </w:pPr>
    </w:p>
    <w:p w14:paraId="281BF3FB" w14:textId="77777777" w:rsidR="00620B7A" w:rsidRDefault="00620B7A">
      <w:pPr>
        <w:rPr>
          <w:rFonts w:ascii="Arial" w:eastAsia="Arial" w:hAnsi="Arial" w:cs="Arial"/>
        </w:rPr>
      </w:pPr>
    </w:p>
    <w:p w14:paraId="536B9D47" w14:textId="77777777" w:rsidR="00620B7A" w:rsidRDefault="00620B7A">
      <w:pPr>
        <w:rPr>
          <w:rFonts w:ascii="Arial" w:eastAsia="Arial" w:hAnsi="Arial" w:cs="Arial"/>
        </w:rPr>
      </w:pPr>
    </w:p>
    <w:p w14:paraId="627D965D" w14:textId="77777777" w:rsidR="00620B7A" w:rsidRDefault="00620B7A">
      <w:pPr>
        <w:rPr>
          <w:rFonts w:ascii="Arial" w:eastAsia="Arial" w:hAnsi="Arial" w:cs="Arial"/>
        </w:rPr>
      </w:pPr>
    </w:p>
    <w:p w14:paraId="06FE6B5E" w14:textId="77777777" w:rsidR="00620B7A" w:rsidRDefault="00620B7A">
      <w:pPr>
        <w:rPr>
          <w:rFonts w:ascii="Arial" w:eastAsia="Arial" w:hAnsi="Arial" w:cs="Arial"/>
        </w:rPr>
      </w:pPr>
    </w:p>
    <w:p w14:paraId="6969B91B" w14:textId="77777777" w:rsidR="00620B7A" w:rsidRDefault="00620B7A">
      <w:pPr>
        <w:rPr>
          <w:rFonts w:ascii="Arial" w:eastAsia="Arial" w:hAnsi="Arial" w:cs="Arial"/>
        </w:rPr>
      </w:pPr>
    </w:p>
    <w:p w14:paraId="17EF3759" w14:textId="77777777" w:rsidR="00620B7A" w:rsidRDefault="00620B7A">
      <w:pPr>
        <w:rPr>
          <w:rFonts w:ascii="Arial" w:eastAsia="Arial" w:hAnsi="Arial" w:cs="Arial"/>
        </w:rPr>
      </w:pPr>
    </w:p>
    <w:p w14:paraId="4F2B1272" w14:textId="77777777" w:rsidR="00620B7A" w:rsidRDefault="00620B7A">
      <w:pPr>
        <w:rPr>
          <w:rFonts w:ascii="Arial" w:eastAsia="Arial" w:hAnsi="Arial" w:cs="Arial"/>
        </w:rPr>
      </w:pPr>
    </w:p>
    <w:p w14:paraId="426F7355" w14:textId="77777777" w:rsidR="00620B7A" w:rsidRDefault="00620B7A">
      <w:pPr>
        <w:rPr>
          <w:rFonts w:ascii="Arial" w:eastAsia="Arial" w:hAnsi="Arial" w:cs="Arial"/>
        </w:rPr>
      </w:pPr>
    </w:p>
    <w:p w14:paraId="48A86E80" w14:textId="77777777" w:rsidR="00620B7A" w:rsidRDefault="00620B7A">
      <w:pPr>
        <w:rPr>
          <w:rFonts w:ascii="Arial" w:eastAsia="Arial" w:hAnsi="Arial" w:cs="Arial"/>
        </w:rPr>
      </w:pPr>
    </w:p>
    <w:p w14:paraId="00A4108D" w14:textId="77777777" w:rsidR="00620B7A" w:rsidRDefault="00620B7A">
      <w:pPr>
        <w:rPr>
          <w:rFonts w:ascii="Arial" w:eastAsia="Arial" w:hAnsi="Arial" w:cs="Arial"/>
        </w:rPr>
      </w:pPr>
    </w:p>
    <w:p w14:paraId="311BA1DA" w14:textId="77777777" w:rsidR="00620B7A" w:rsidRDefault="00620B7A">
      <w:pPr>
        <w:rPr>
          <w:rFonts w:ascii="Calibri" w:eastAsia="Calibri" w:hAnsi="Calibri" w:cs="Calibri"/>
          <w:sz w:val="22"/>
          <w:szCs w:val="22"/>
        </w:rPr>
      </w:pPr>
    </w:p>
    <w:p w14:paraId="0C1CFD9E" w14:textId="77777777" w:rsidR="00620B7A" w:rsidRDefault="00620B7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3A5813" w14:textId="77777777" w:rsidR="00620B7A" w:rsidRDefault="00620B7A">
      <w:pPr>
        <w:pStyle w:val="Heading2"/>
        <w:jc w:val="left"/>
        <w:rPr>
          <w:rFonts w:ascii="Calibri" w:eastAsia="Calibri" w:hAnsi="Calibri" w:cs="Calibri"/>
          <w:sz w:val="22"/>
          <w:szCs w:val="22"/>
        </w:rPr>
      </w:pPr>
    </w:p>
    <w:p w14:paraId="0C519F8B" w14:textId="77777777" w:rsidR="00620B7A" w:rsidRDefault="00620B7A"/>
    <w:p w14:paraId="32624FFE" w14:textId="77777777" w:rsidR="00620B7A" w:rsidRDefault="00620B7A"/>
    <w:p w14:paraId="00A39B78" w14:textId="77777777" w:rsidR="00620B7A" w:rsidRDefault="00620B7A"/>
    <w:p w14:paraId="1F8FF60E" w14:textId="77777777" w:rsidR="00620B7A" w:rsidRDefault="00620B7A"/>
    <w:p w14:paraId="70DF380C" w14:textId="77777777" w:rsidR="00620B7A" w:rsidRDefault="00620B7A"/>
    <w:p w14:paraId="3E761C35" w14:textId="77777777" w:rsidR="00620B7A" w:rsidRDefault="00620B7A"/>
    <w:p w14:paraId="5424F871" w14:textId="77777777" w:rsidR="00620B7A" w:rsidRDefault="00620B7A"/>
    <w:p w14:paraId="295BE310" w14:textId="77777777" w:rsidR="00620B7A" w:rsidRDefault="00620B7A"/>
    <w:p w14:paraId="4522B8C0" w14:textId="77777777" w:rsidR="00620B7A" w:rsidRDefault="00AF713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9C85626" wp14:editId="559DB45D">
                <wp:simplePos x="0" y="0"/>
                <wp:positionH relativeFrom="column">
                  <wp:posOffset>279400</wp:posOffset>
                </wp:positionH>
                <wp:positionV relativeFrom="paragraph">
                  <wp:posOffset>38100</wp:posOffset>
                </wp:positionV>
                <wp:extent cx="5743575" cy="184531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2871633"/>
                          <a:ext cx="5715000" cy="18167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27E727" w14:textId="77777777" w:rsidR="00620B7A" w:rsidRDefault="00AF713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Adalah disahkan bahawa segala maklumat yang dinyatakan di atas adalah benar.</w:t>
                            </w:r>
                          </w:p>
                          <w:p w14:paraId="55DB9477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63DB7624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755025E8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1ECB2587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726B636A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1CD1BC44" w14:textId="77777777" w:rsidR="00620B7A" w:rsidRDefault="00620B7A">
                            <w:pPr>
                              <w:textDirection w:val="btLr"/>
                            </w:pPr>
                          </w:p>
                          <w:p w14:paraId="35303FC4" w14:textId="77777777" w:rsidR="00620B7A" w:rsidRDefault="00AF713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170B0B7C" w14:textId="77777777" w:rsidR="00620B7A" w:rsidRDefault="00AF713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T/Tangan Pengarah/Ketua Jabatan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38100</wp:posOffset>
                </wp:positionV>
                <wp:extent cx="5743575" cy="1845310"/>
                <wp:effectExtent b="0" l="0" r="0" t="0"/>
                <wp:wrapNone/>
                <wp:docPr id="5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1845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1672B8" w14:textId="77777777" w:rsidR="00620B7A" w:rsidRDefault="00620B7A"/>
    <w:p w14:paraId="583BD5EF" w14:textId="77777777" w:rsidR="00620B7A" w:rsidRDefault="00620B7A"/>
    <w:p w14:paraId="0A8B0A8B" w14:textId="77777777" w:rsidR="00620B7A" w:rsidRDefault="00620B7A"/>
    <w:p w14:paraId="13202C5F" w14:textId="77777777" w:rsidR="00620B7A" w:rsidRDefault="00620B7A"/>
    <w:p w14:paraId="545302FD" w14:textId="77777777" w:rsidR="00620B7A" w:rsidRDefault="00620B7A"/>
    <w:p w14:paraId="0FA692E2" w14:textId="77777777" w:rsidR="00620B7A" w:rsidRDefault="00620B7A"/>
    <w:p w14:paraId="045D9BF5" w14:textId="77777777" w:rsidR="00620B7A" w:rsidRDefault="00620B7A"/>
    <w:p w14:paraId="1634ADCB" w14:textId="77777777" w:rsidR="00620B7A" w:rsidRDefault="00620B7A"/>
    <w:p w14:paraId="7DFC0987" w14:textId="77777777" w:rsidR="00620B7A" w:rsidRDefault="00620B7A"/>
    <w:p w14:paraId="49067681" w14:textId="77777777" w:rsidR="00620B7A" w:rsidRDefault="00620B7A"/>
    <w:p w14:paraId="17FD1373" w14:textId="77777777" w:rsidR="00620B7A" w:rsidRDefault="00620B7A"/>
    <w:p w14:paraId="62DFDB6C" w14:textId="49C4D89C" w:rsidR="00620B7A" w:rsidRDefault="00620B7A"/>
    <w:p w14:paraId="1FB6AC5E" w14:textId="3DFF67DE" w:rsidR="001C1D58" w:rsidRDefault="001C1D58"/>
    <w:p w14:paraId="0A4081B3" w14:textId="67BC5F88" w:rsidR="001C1D58" w:rsidRDefault="001C1D58"/>
    <w:p w14:paraId="40A9C464" w14:textId="4BDFFDF4" w:rsidR="001C1D58" w:rsidRDefault="001C1D58"/>
    <w:p w14:paraId="6B1E5A5F" w14:textId="77777777" w:rsidR="001C1D58" w:rsidRDefault="001C1D58"/>
    <w:p w14:paraId="40F1A45D" w14:textId="77777777" w:rsidR="00620B7A" w:rsidRDefault="00620B7A"/>
    <w:p w14:paraId="113B4D5E" w14:textId="77777777" w:rsidR="00620B7A" w:rsidRDefault="00620B7A"/>
    <w:p w14:paraId="2B13D0DD" w14:textId="77777777" w:rsidR="00620B7A" w:rsidRDefault="00AF713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LAMPIRAN A</w:t>
      </w:r>
    </w:p>
    <w:p w14:paraId="32406D3A" w14:textId="77777777" w:rsidR="00620B7A" w:rsidRDefault="00620B7A">
      <w:pPr>
        <w:rPr>
          <w:rFonts w:ascii="Arial" w:eastAsia="Arial" w:hAnsi="Arial" w:cs="Arial"/>
        </w:rPr>
      </w:pPr>
    </w:p>
    <w:p w14:paraId="6CAB13B9" w14:textId="77777777" w:rsidR="00620B7A" w:rsidRDefault="00620B7A">
      <w:pPr>
        <w:rPr>
          <w:rFonts w:ascii="Arial" w:eastAsia="Arial" w:hAnsi="Arial" w:cs="Arial"/>
        </w:rPr>
      </w:pPr>
    </w:p>
    <w:p w14:paraId="7A208F3F" w14:textId="77777777" w:rsidR="00620B7A" w:rsidRDefault="00AF71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SENARAI PUSAT PERKHIDMATAN YANG LAYAK MENGHANTAR PENCALONAN</w:t>
      </w:r>
    </w:p>
    <w:p w14:paraId="4E246B95" w14:textId="77777777" w:rsidR="00620B7A" w:rsidRDefault="00620B7A">
      <w:pPr>
        <w:rPr>
          <w:rFonts w:ascii="Arial" w:eastAsia="Arial" w:hAnsi="Arial" w:cs="Arial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620B7A" w14:paraId="577DA1B9" w14:textId="77777777">
        <w:trPr>
          <w:trHeight w:val="8246"/>
        </w:trPr>
        <w:tc>
          <w:tcPr>
            <w:tcW w:w="4675" w:type="dxa"/>
          </w:tcPr>
          <w:p w14:paraId="66400B2B" w14:textId="77777777" w:rsidR="00620B7A" w:rsidRDefault="00620B7A">
            <w:pPr>
              <w:rPr>
                <w:rFonts w:ascii="Arial" w:eastAsia="Arial" w:hAnsi="Arial" w:cs="Arial"/>
              </w:rPr>
            </w:pPr>
          </w:p>
          <w:p w14:paraId="41F95ADF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Hospital Canselor Tuanku Muhriz</w:t>
            </w:r>
          </w:p>
          <w:p w14:paraId="161FE638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Hospital Pakar Kanak-Kanak UKM</w:t>
            </w:r>
          </w:p>
          <w:p w14:paraId="60CFB793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Jabatan Bendahari</w:t>
            </w:r>
          </w:p>
          <w:p w14:paraId="1BC27C50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Jabatan Pembangunan</w:t>
            </w:r>
          </w:p>
          <w:p w14:paraId="0F27D0D9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Prasarana UKM</w:t>
            </w:r>
          </w:p>
          <w:p w14:paraId="0583C8C3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Jabatan Pendaftar</w:t>
            </w:r>
          </w:p>
          <w:p w14:paraId="2BB98F99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Kolej Kediaman</w:t>
            </w:r>
          </w:p>
          <w:p w14:paraId="08C6A140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Pejabat Hubungan Industri</w:t>
            </w:r>
          </w:p>
          <w:p w14:paraId="4724BE5C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Pejabat Naib Canselor</w:t>
            </w:r>
          </w:p>
          <w:p w14:paraId="67A7AC68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Pejabat Penasihat</w:t>
            </w:r>
          </w:p>
          <w:p w14:paraId="268DFB95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Undang-Undang </w:t>
            </w:r>
          </w:p>
          <w:p w14:paraId="2FF948E3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Pejabat Pro NC KKL</w:t>
            </w:r>
          </w:p>
          <w:p w14:paraId="096E0A6E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Penerbit UKM</w:t>
            </w:r>
          </w:p>
          <w:p w14:paraId="5D92C8E5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Perpustakaan Tun Seri Lanang</w:t>
            </w:r>
          </w:p>
          <w:p w14:paraId="6331D61A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GENIUS@Pintar Negara</w:t>
            </w:r>
          </w:p>
          <w:p w14:paraId="09EF8648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Hal Ehwal Pelajar</w:t>
            </w:r>
          </w:p>
          <w:p w14:paraId="44FF1BAC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(HEP-UKM)</w:t>
            </w:r>
          </w:p>
          <w:p w14:paraId="09D57313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Hubungan Antarabangsa (UKM-Global)</w:t>
            </w:r>
          </w:p>
          <w:p w14:paraId="5CAC4E5B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IDEA UKM</w:t>
            </w:r>
          </w:p>
          <w:p w14:paraId="5946EA93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Inovasi &amp; Pemindahan Teknologi</w:t>
            </w:r>
          </w:p>
          <w:p w14:paraId="10A1EA5D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Islam</w:t>
            </w:r>
          </w:p>
          <w:p w14:paraId="2EA8A6E9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Jaminan Kualiti</w:t>
            </w:r>
          </w:p>
          <w:p w14:paraId="17180A2B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(Kualiti UKM)</w:t>
            </w:r>
          </w:p>
          <w:p w14:paraId="104ADF14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Kebudayaan</w:t>
            </w:r>
          </w:p>
          <w:p w14:paraId="235CB25F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Kepimpinan Wanita Tun Fatimah Hashim</w:t>
            </w:r>
          </w:p>
          <w:p w14:paraId="3633B184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Kesatria Universiti (KESATRIA-UKM)</w:t>
            </w:r>
          </w:p>
          <w:p w14:paraId="782DE7F8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Kesihatan Universiti</w:t>
            </w:r>
          </w:p>
          <w:p w14:paraId="14291F31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Komunikasi Korporat</w:t>
            </w:r>
          </w:p>
          <w:p w14:paraId="089E454A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Pembangunan Karier</w:t>
            </w:r>
          </w:p>
          <w:p w14:paraId="3AD4DAFC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(UKM-Karier)</w:t>
            </w:r>
          </w:p>
          <w:p w14:paraId="12E1CABE" w14:textId="77777777" w:rsidR="00620B7A" w:rsidRDefault="00620B7A">
            <w:pPr>
              <w:rPr>
                <w:rFonts w:ascii="Arial" w:eastAsia="Arial" w:hAnsi="Arial" w:cs="Arial"/>
              </w:rPr>
            </w:pPr>
          </w:p>
        </w:tc>
        <w:tc>
          <w:tcPr>
            <w:tcW w:w="4675" w:type="dxa"/>
          </w:tcPr>
          <w:p w14:paraId="7B2BA2A7" w14:textId="77777777" w:rsidR="00620B7A" w:rsidRDefault="00620B7A">
            <w:pPr>
              <w:rPr>
                <w:rFonts w:ascii="Arial" w:eastAsia="Arial" w:hAnsi="Arial" w:cs="Arial"/>
              </w:rPr>
            </w:pPr>
          </w:p>
          <w:p w14:paraId="540BD362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Pembangunan Keusahawanan dan EKS</w:t>
            </w:r>
          </w:p>
          <w:p w14:paraId="64B93409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(UKM-CESMED)</w:t>
            </w:r>
          </w:p>
          <w:p w14:paraId="300E2A84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Pembangunan Profesional &amp; Kepimpinan (Profesional-UKM)</w:t>
            </w:r>
          </w:p>
          <w:p w14:paraId="2A81DD5A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Pembentukan Pendidikan Lanjutan &amp; Profesional (UKMSHAPE)</w:t>
            </w:r>
          </w:p>
          <w:p w14:paraId="53157F8A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Pengajaran dan Pembangunan Kurikulum (Pengajaran-UKM)</w:t>
            </w:r>
          </w:p>
          <w:p w14:paraId="7ACAB3A9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Pengurusan Akademik (Akademik UKM)</w:t>
            </w:r>
          </w:p>
          <w:p w14:paraId="4D5B5520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Pusat Pengurusan Penjanaan UKM </w:t>
            </w:r>
            <w:r>
              <w:rPr>
                <w:rFonts w:ascii="Arial" w:eastAsia="Arial" w:hAnsi="Arial" w:cs="Arial"/>
                <w:color w:val="000000"/>
              </w:rPr>
              <w:t>(JANA@UKM)</w:t>
            </w:r>
          </w:p>
          <w:p w14:paraId="43DD9AD8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Pengurusan Penyelidikan dan Instrumentasi</w:t>
            </w:r>
          </w:p>
          <w:p w14:paraId="278A31BA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Pengurusan Risiko, Keselamatan &amp; Kesihatan Pekerjaan (ROSH-UKM)</w:t>
            </w:r>
          </w:p>
          <w:p w14:paraId="7BA27D91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Perhubungan Alumni (Alumni-UKM)</w:t>
            </w:r>
          </w:p>
          <w:p w14:paraId="23B80B14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Perumahan Pelajar</w:t>
            </w:r>
          </w:p>
          <w:p w14:paraId="668DCB37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Siswazah</w:t>
            </w:r>
          </w:p>
          <w:p w14:paraId="68B9EBB9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Strategi UKM</w:t>
            </w:r>
          </w:p>
          <w:p w14:paraId="3F9503E1" w14:textId="77777777" w:rsidR="00620B7A" w:rsidRDefault="00AF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(Strategi-UKM)</w:t>
            </w:r>
          </w:p>
          <w:p w14:paraId="52C2A940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Sukan</w:t>
            </w:r>
          </w:p>
          <w:p w14:paraId="10E3E647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</w:t>
            </w:r>
            <w:r>
              <w:rPr>
                <w:rFonts w:ascii="Arial" w:eastAsia="Arial" w:hAnsi="Arial" w:cs="Arial"/>
                <w:color w:val="000000"/>
              </w:rPr>
              <w:t>t Teknologi Maklumat</w:t>
            </w:r>
          </w:p>
          <w:p w14:paraId="1205E619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Pusat Transformasi Komuniti Universiti (UCTC-UKM)</w:t>
            </w:r>
          </w:p>
          <w:p w14:paraId="0758F852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Unit Audit Dalam (UAD)</w:t>
            </w:r>
          </w:p>
          <w:p w14:paraId="7B3B0DD8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Unit Integriti &amp; Ombudsman</w:t>
            </w:r>
          </w:p>
          <w:p w14:paraId="238F102E" w14:textId="77777777" w:rsidR="00620B7A" w:rsidRDefault="00AF7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Yayasan Canselor</w:t>
            </w:r>
          </w:p>
          <w:p w14:paraId="426C802A" w14:textId="77777777" w:rsidR="00620B7A" w:rsidRDefault="00620B7A">
            <w:pPr>
              <w:rPr>
                <w:rFonts w:ascii="Arial" w:eastAsia="Arial" w:hAnsi="Arial" w:cs="Arial"/>
              </w:rPr>
            </w:pPr>
          </w:p>
        </w:tc>
      </w:tr>
    </w:tbl>
    <w:p w14:paraId="09B22794" w14:textId="77777777" w:rsidR="00620B7A" w:rsidRDefault="00620B7A">
      <w:pPr>
        <w:tabs>
          <w:tab w:val="left" w:pos="1253"/>
        </w:tabs>
      </w:pPr>
    </w:p>
    <w:sectPr w:rsidR="00620B7A">
      <w:footerReference w:type="even" r:id="rId24"/>
      <w:footerReference w:type="default" r:id="rId25"/>
      <w:footerReference w:type="first" r:id="rId26"/>
      <w:pgSz w:w="12240" w:h="15840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318F" w14:textId="77777777" w:rsidR="00AF7139" w:rsidRDefault="00AF7139">
      <w:r>
        <w:separator/>
      </w:r>
    </w:p>
  </w:endnote>
  <w:endnote w:type="continuationSeparator" w:id="0">
    <w:p w14:paraId="373EE405" w14:textId="77777777" w:rsidR="00AF7139" w:rsidRDefault="00AF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EB3B" w14:textId="77777777" w:rsidR="00620B7A" w:rsidRDefault="00AF71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0C3E0EA" w14:textId="77777777" w:rsidR="00620B7A" w:rsidRDefault="00620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715" w14:textId="77777777" w:rsidR="00620B7A" w:rsidRDefault="00AF71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730"/>
      </w:tabs>
      <w:ind w:right="-900" w:hanging="900"/>
      <w:jc w:val="center"/>
      <w:rPr>
        <w:rFonts w:ascii="Arial" w:eastAsia="Arial" w:hAnsi="Arial" w:cs="Arial"/>
        <w:color w:val="1F4E79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Borang Pencalonan </w:t>
    </w:r>
    <w:r>
      <w:rPr>
        <w:rFonts w:ascii="Arial" w:eastAsia="Arial" w:hAnsi="Arial" w:cs="Arial"/>
        <w:b/>
        <w:color w:val="1F4E79"/>
        <w:sz w:val="20"/>
        <w:szCs w:val="20"/>
      </w:rPr>
      <w:t>ANUGERAH UTAMA BITARA UKM: PUSAT PERKHIDMATAN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E46C" w14:textId="77777777" w:rsidR="00620B7A" w:rsidRDefault="00AF71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E89E158" w14:textId="77777777" w:rsidR="00620B7A" w:rsidRDefault="00620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6A96CC33" w14:textId="77777777" w:rsidR="00620B7A" w:rsidRDefault="00AF71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067943" wp14:editId="5166D7E8">
              <wp:simplePos x="0" y="0"/>
              <wp:positionH relativeFrom="column">
                <wp:posOffset>-88899</wp:posOffset>
              </wp:positionH>
              <wp:positionV relativeFrom="paragraph">
                <wp:posOffset>-25399</wp:posOffset>
              </wp:positionV>
              <wp:extent cx="1084580" cy="333375"/>
              <wp:effectExtent l="0" t="0" r="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7998" y="362760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7D2301" w14:textId="77777777" w:rsidR="00620B7A" w:rsidRDefault="00AF7139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Tahun 2011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-25399</wp:posOffset>
              </wp:positionV>
              <wp:extent cx="1084580" cy="333375"/>
              <wp:effectExtent b="0" l="0" r="0" t="0"/>
              <wp:wrapNone/>
              <wp:docPr id="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4580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624BB8F" w14:textId="77777777" w:rsidR="00620B7A" w:rsidRDefault="00620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A63B" w14:textId="77777777" w:rsidR="00AF7139" w:rsidRDefault="00AF7139">
      <w:r>
        <w:separator/>
      </w:r>
    </w:p>
  </w:footnote>
  <w:footnote w:type="continuationSeparator" w:id="0">
    <w:p w14:paraId="0C29B523" w14:textId="77777777" w:rsidR="00AF7139" w:rsidRDefault="00AF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3C5"/>
    <w:multiLevelType w:val="multilevel"/>
    <w:tmpl w:val="89BA3BB4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65D51"/>
    <w:multiLevelType w:val="multilevel"/>
    <w:tmpl w:val="561CD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7A"/>
    <w:rsid w:val="001C1D58"/>
    <w:rsid w:val="00620B7A"/>
    <w:rsid w:val="00A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74E"/>
  <w15:docId w15:val="{770050BF-EB5A-4581-87BC-527917A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uiPriority w:val="39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/>
    </w:rPr>
  </w:style>
  <w:style w:type="character" w:styleId="Emphasis">
    <w:name w:val="Emphasis"/>
    <w:qFormat/>
    <w:rsid w:val="00BD76E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15.png"/><Relationship Id="rId19" Type="http://schemas.openxmlformats.org/officeDocument/2006/relationships/hyperlink" Target="mailto:amalinarahman@uk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pWhEHS3XB9Tj90fEhtsRBMzug==">AMUW2mV1Bgd4U2CuTGxME0MP2GnC5HE7U7E5RB3wg2p8oblNOvij45AK0B5WFi/HPUee5c21aGySiLipwScNtLkFk4zIlN98fy1VQCuvFM41AP0ag7ivjI3pv5RCkndvvz877zluZ5AOX2js53bG2BVNmZj+p6Pz1g==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UKM</dc:creator>
  <cp:lastModifiedBy>Ahmad Hazreen Wagiman</cp:lastModifiedBy>
  <cp:revision>2</cp:revision>
  <dcterms:created xsi:type="dcterms:W3CDTF">2021-06-01T05:29:00Z</dcterms:created>
  <dcterms:modified xsi:type="dcterms:W3CDTF">2022-03-01T05:42:00Z</dcterms:modified>
</cp:coreProperties>
</file>