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C4F6D" w14:textId="77777777" w:rsidR="008D6FC2" w:rsidRPr="00AA7D8A" w:rsidRDefault="00A87B2A" w:rsidP="00F25F4D">
      <w:pPr>
        <w:jc w:val="center"/>
        <w:rPr>
          <w:b/>
          <w:bCs/>
          <w:sz w:val="28"/>
          <w:szCs w:val="28"/>
        </w:rPr>
      </w:pPr>
      <w:commentRangeStart w:id="0"/>
      <w:r>
        <w:rPr>
          <w:b/>
          <w:bCs/>
          <w:noProof/>
          <w:sz w:val="28"/>
          <w:szCs w:val="28"/>
          <w:lang w:val="en-MY" w:eastAsia="en-MY"/>
        </w:rPr>
        <w:pict w14:anchorId="53C7DA4C">
          <v:shapetype id="_x0000_t32" coordsize="21600,21600" o:spt="32" o:oned="t" path="m,l21600,21600e" filled="f">
            <v:path arrowok="t" fillok="f" o:connecttype="none"/>
            <o:lock v:ext="edit" shapetype="t"/>
          </v:shapetype>
          <v:shape id="_x0000_s1077" type="#_x0000_t32" style="position:absolute;left:0;text-align:left;margin-left:217.5pt;margin-top:-70.4pt;width:0;height:72.75pt;z-index:251671552" o:connectortype="straight">
            <v:stroke startarrow="block" endarrow="block"/>
          </v:shape>
        </w:pict>
      </w:r>
      <w:commentRangeEnd w:id="0"/>
      <w:r w:rsidR="00F57B38">
        <w:rPr>
          <w:rStyle w:val="CommentReference"/>
        </w:rPr>
        <w:commentReference w:id="0"/>
      </w:r>
      <w:r>
        <w:rPr>
          <w:b/>
          <w:bCs/>
          <w:noProof/>
          <w:sz w:val="28"/>
          <w:szCs w:val="28"/>
          <w:lang w:val="en-MY" w:eastAsia="en-MY"/>
        </w:rPr>
        <w:pict w14:anchorId="350E7BBD">
          <v:shapetype id="_x0000_t202" coordsize="21600,21600" o:spt="202" path="m,l,21600r21600,l21600,xe">
            <v:stroke joinstyle="miter"/>
            <v:path gradientshapeok="t" o:connecttype="rect"/>
          </v:shapetype>
          <v:shape id="_x0000_s1070" type="#_x0000_t202" style="position:absolute;left:0;text-align:left;margin-left:233.25pt;margin-top:-58.4pt;width:53.25pt;height:42.75pt;z-index:251665408;mso-position-horizontal-relative:text;mso-position-vertical-relative:text" fillcolor="#d8d8d8 [2732]">
            <v:textbox style="mso-next-textbox:#_x0000_s1070">
              <w:txbxContent>
                <w:p w14:paraId="3349FD28" w14:textId="77777777" w:rsidR="001F054D" w:rsidRPr="001F054D" w:rsidRDefault="001F054D">
                  <w:pPr>
                    <w:rPr>
                      <w:sz w:val="20"/>
                      <w:szCs w:val="20"/>
                      <w:lang w:val="en-MY"/>
                    </w:rPr>
                  </w:pPr>
                  <w:r w:rsidRPr="001F054D">
                    <w:rPr>
                      <w:sz w:val="20"/>
                      <w:szCs w:val="20"/>
                      <w:lang w:val="en-MY"/>
                    </w:rPr>
                    <w:t>Top Margin             2.54 cm</w:t>
                  </w:r>
                </w:p>
              </w:txbxContent>
            </v:textbox>
          </v:shape>
        </w:pict>
      </w:r>
      <w:r w:rsidR="00ED0FC6">
        <w:rPr>
          <w:b/>
          <w:bCs/>
          <w:sz w:val="28"/>
          <w:szCs w:val="28"/>
        </w:rPr>
        <w:t xml:space="preserve">Title of Manuscript </w:t>
      </w:r>
      <w:r w:rsidR="004A1234">
        <w:rPr>
          <w:b/>
          <w:bCs/>
          <w:sz w:val="28"/>
          <w:szCs w:val="28"/>
        </w:rPr>
        <w:t>[</w:t>
      </w:r>
      <w:r w:rsidR="00ED0FC6">
        <w:rPr>
          <w:b/>
          <w:bCs/>
          <w:sz w:val="28"/>
          <w:szCs w:val="28"/>
        </w:rPr>
        <w:t>14pt Times New Roman, Bold, Centered</w:t>
      </w:r>
      <w:r w:rsidR="004A1234">
        <w:rPr>
          <w:b/>
          <w:bCs/>
          <w:sz w:val="28"/>
          <w:szCs w:val="28"/>
        </w:rPr>
        <w:t>]</w:t>
      </w:r>
    </w:p>
    <w:p w14:paraId="234FFA0B" w14:textId="77777777" w:rsidR="008D6FC2" w:rsidRDefault="00AA7D8A" w:rsidP="00F25F4D">
      <w:pPr>
        <w:jc w:val="center"/>
      </w:pPr>
      <w:r w:rsidRPr="00C05054">
        <w:t>(</w:t>
      </w:r>
      <w:r w:rsidR="0006735B">
        <w:rPr>
          <w:i/>
        </w:rPr>
        <w:t>Title in Malay, 12 pt Times New Roman, Italic, Centered</w:t>
      </w:r>
      <w:r w:rsidRPr="00C05054">
        <w:t>)</w:t>
      </w:r>
    </w:p>
    <w:p w14:paraId="4E382BC5" w14:textId="77777777" w:rsidR="00177D01" w:rsidRDefault="00177D01" w:rsidP="00F25F4D">
      <w:pPr>
        <w:jc w:val="center"/>
      </w:pPr>
    </w:p>
    <w:p w14:paraId="5BF4121C" w14:textId="77777777" w:rsidR="00177D01" w:rsidRDefault="00177D01" w:rsidP="00F25F4D">
      <w:pPr>
        <w:jc w:val="center"/>
      </w:pPr>
      <w:r w:rsidRPr="00350AC6">
        <w:rPr>
          <w:color w:val="FF0000"/>
        </w:rPr>
        <w:t>Authors’ Names</w:t>
      </w:r>
      <w:r>
        <w:t xml:space="preserve"> </w:t>
      </w:r>
      <w:r w:rsidR="004667DA">
        <w:t>[</w:t>
      </w:r>
      <w:r>
        <w:t>12pt Times New Roman, C</w:t>
      </w:r>
      <w:r w:rsidR="004667DA">
        <w:t>entered]</w:t>
      </w:r>
    </w:p>
    <w:p w14:paraId="3D67AB71" w14:textId="77777777" w:rsidR="004A1234" w:rsidRPr="006066D1" w:rsidRDefault="004A1234" w:rsidP="00F25F4D">
      <w:pPr>
        <w:jc w:val="center"/>
        <w:rPr>
          <w:i/>
        </w:rPr>
      </w:pPr>
      <w:r w:rsidRPr="00350AC6">
        <w:rPr>
          <w:color w:val="FF0000"/>
        </w:rPr>
        <w:t>(Depart</w:t>
      </w:r>
      <w:r w:rsidR="0030530A" w:rsidRPr="00350AC6">
        <w:rPr>
          <w:color w:val="FF0000"/>
        </w:rPr>
        <w:t xml:space="preserve">ment and Faculty, </w:t>
      </w:r>
      <w:r w:rsidR="004667DA" w:rsidRPr="00350AC6">
        <w:rPr>
          <w:color w:val="FF0000"/>
        </w:rPr>
        <w:t>University</w:t>
      </w:r>
      <w:r w:rsidR="0030530A" w:rsidRPr="00350AC6">
        <w:rPr>
          <w:color w:val="FF0000"/>
        </w:rPr>
        <w:t>)</w:t>
      </w:r>
      <w:r w:rsidR="004667DA" w:rsidRPr="00350AC6">
        <w:rPr>
          <w:color w:val="FF0000"/>
        </w:rPr>
        <w:t xml:space="preserve"> </w:t>
      </w:r>
      <w:r w:rsidR="004667DA">
        <w:t>[12pt Times New Roman, Centered</w:t>
      </w:r>
      <w:r w:rsidR="0030530A">
        <w:t>]</w:t>
      </w:r>
    </w:p>
    <w:p w14:paraId="4D28DDC6" w14:textId="77777777" w:rsidR="00F25F4D" w:rsidRDefault="00F25F4D" w:rsidP="00F25F4D">
      <w:pPr>
        <w:jc w:val="center"/>
        <w:rPr>
          <w:b/>
        </w:rPr>
      </w:pPr>
    </w:p>
    <w:p w14:paraId="33D0D8F6" w14:textId="77777777" w:rsidR="00693012" w:rsidRDefault="00693012" w:rsidP="00F25F4D">
      <w:pPr>
        <w:jc w:val="center"/>
        <w:rPr>
          <w:b/>
        </w:rPr>
      </w:pPr>
    </w:p>
    <w:p w14:paraId="6E201BA6" w14:textId="77777777" w:rsidR="00463F09" w:rsidRPr="00350AC6" w:rsidRDefault="00A87B2A" w:rsidP="00463F09">
      <w:pPr>
        <w:jc w:val="center"/>
        <w:rPr>
          <w:bCs/>
          <w:i/>
          <w:color w:val="FF0000"/>
          <w:lang w:val="fr-FR"/>
        </w:rPr>
      </w:pPr>
      <w:r>
        <w:rPr>
          <w:bCs/>
          <w:i/>
          <w:noProof/>
          <w:color w:val="FF0000"/>
          <w:lang w:val="en-MY" w:eastAsia="en-MY"/>
        </w:rPr>
        <w:pict w14:anchorId="07ADCB3E">
          <v:shape id="_x0000_s1068" type="#_x0000_t202" style="position:absolute;left:0;text-align:left;margin-left:-63.75pt;margin-top:23.45pt;width:51pt;height:44.25pt;z-index:251663360" fillcolor="#d8d8d8 [2732]">
            <v:textbox>
              <w:txbxContent>
                <w:p w14:paraId="64B06D82" w14:textId="77777777" w:rsidR="00325F42" w:rsidRPr="00325F42" w:rsidRDefault="00325F42">
                  <w:pPr>
                    <w:rPr>
                      <w:sz w:val="20"/>
                      <w:szCs w:val="20"/>
                      <w:lang w:val="en-MY"/>
                    </w:rPr>
                  </w:pPr>
                  <w:r w:rsidRPr="00325F42">
                    <w:rPr>
                      <w:sz w:val="20"/>
                      <w:szCs w:val="20"/>
                      <w:lang w:val="en-MY"/>
                    </w:rPr>
                    <w:t>Left Margin               2.54 cm</w:t>
                  </w:r>
                </w:p>
              </w:txbxContent>
            </v:textbox>
          </v:shape>
        </w:pict>
      </w:r>
      <w:r w:rsidR="008D6FC2" w:rsidRPr="00350AC6">
        <w:rPr>
          <w:bCs/>
          <w:i/>
          <w:color w:val="FF0000"/>
          <w:lang w:val="fr-FR"/>
        </w:rPr>
        <w:t>ABSTRACT</w:t>
      </w:r>
    </w:p>
    <w:p w14:paraId="60D197AE" w14:textId="77777777" w:rsidR="00463F09" w:rsidRPr="00463F09" w:rsidRDefault="00A87B2A" w:rsidP="00463F09">
      <w:pPr>
        <w:jc w:val="center"/>
        <w:rPr>
          <w:bCs/>
          <w:i/>
          <w:lang w:val="fr-FR"/>
        </w:rPr>
      </w:pPr>
      <w:r>
        <w:rPr>
          <w:bCs/>
          <w:i/>
          <w:iCs/>
          <w:noProof/>
          <w:lang w:val="en-MY" w:eastAsia="en-MY"/>
        </w:rPr>
        <w:pict w14:anchorId="315ACB3D">
          <v:shape id="_x0000_s1072" type="#_x0000_t202" style="position:absolute;left:0;text-align:left;margin-left:461.25pt;margin-top:9.65pt;width:48.75pt;height:40.5pt;z-index:251667456" fillcolor="#d8d8d8 [2732]">
            <v:textbox>
              <w:txbxContent>
                <w:p w14:paraId="69B796CE" w14:textId="77777777" w:rsidR="003A6EFA" w:rsidRPr="003A6EFA" w:rsidRDefault="003A6EFA">
                  <w:pPr>
                    <w:rPr>
                      <w:sz w:val="20"/>
                      <w:szCs w:val="20"/>
                      <w:lang w:val="en-MY"/>
                    </w:rPr>
                  </w:pPr>
                  <w:r w:rsidRPr="003A6EFA">
                    <w:rPr>
                      <w:sz w:val="20"/>
                      <w:szCs w:val="20"/>
                      <w:lang w:val="en-MY"/>
                    </w:rPr>
                    <w:t>Right margin                 2.54 cm</w:t>
                  </w:r>
                </w:p>
              </w:txbxContent>
            </v:textbox>
          </v:shape>
        </w:pict>
      </w:r>
    </w:p>
    <w:p w14:paraId="63B4C919" w14:textId="6D705656" w:rsidR="008D6FC2" w:rsidRPr="00F25F4D" w:rsidRDefault="00A87B2A" w:rsidP="00AA5E5D">
      <w:pPr>
        <w:rPr>
          <w:bCs/>
          <w:i/>
        </w:rPr>
      </w:pPr>
      <w:commentRangeStart w:id="1"/>
      <w:r>
        <w:rPr>
          <w:bCs/>
          <w:i/>
          <w:iCs/>
          <w:noProof/>
          <w:lang w:val="en-MY" w:eastAsia="en-MY"/>
        </w:rPr>
        <w:pict w14:anchorId="0333A21B">
          <v:shape id="_x0000_s1073" type="#_x0000_t32" style="position:absolute;left:0;text-align:left;margin-left:456.75pt;margin-top:49.85pt;width:62.25pt;height:0;z-index:251668480" o:connectortype="straight">
            <v:stroke startarrow="block" endarrow="block"/>
          </v:shape>
        </w:pict>
      </w:r>
      <w:r>
        <w:rPr>
          <w:bCs/>
          <w:i/>
          <w:iCs/>
          <w:noProof/>
          <w:lang w:val="en-MY" w:eastAsia="en-MY"/>
        </w:rPr>
        <w:pict w14:anchorId="6EDE8919">
          <v:shape id="_x0000_s1069" type="#_x0000_t32" style="position:absolute;left:0;text-align:left;margin-left:-68.25pt;margin-top:49.85pt;width:65.25pt;height:0;z-index:251664384" o:connectortype="straight">
            <v:stroke startarrow="block" endarrow="block"/>
          </v:shape>
        </w:pict>
      </w:r>
      <w:r w:rsidR="00815E10" w:rsidRPr="00815E10">
        <w:rPr>
          <w:bCs/>
          <w:i/>
          <w:iCs/>
          <w:noProof/>
        </w:rPr>
        <w:t>Put your ab</w:t>
      </w:r>
      <w:r w:rsidR="001D16F3">
        <w:rPr>
          <w:bCs/>
          <w:i/>
          <w:iCs/>
          <w:noProof/>
        </w:rPr>
        <w:t>stract here. Use single spacing, 12pt Times New Roman,</w:t>
      </w:r>
      <w:r w:rsidR="008A2DD6">
        <w:rPr>
          <w:bCs/>
          <w:i/>
          <w:iCs/>
          <w:noProof/>
        </w:rPr>
        <w:t xml:space="preserve"> Italic,</w:t>
      </w:r>
      <w:r w:rsidR="00CF58B5">
        <w:rPr>
          <w:bCs/>
          <w:i/>
          <w:iCs/>
          <w:noProof/>
        </w:rPr>
        <w:t xml:space="preserve"> 150-20</w:t>
      </w:r>
      <w:r w:rsidR="00815E10" w:rsidRPr="00815E10">
        <w:rPr>
          <w:bCs/>
          <w:i/>
          <w:iCs/>
          <w:noProof/>
        </w:rPr>
        <w:t>0 words only.</w:t>
      </w:r>
      <w:r w:rsidR="00D30C53">
        <w:rPr>
          <w:bCs/>
          <w:i/>
          <w:iCs/>
          <w:noProof/>
        </w:rPr>
        <w:t xml:space="preserve"> </w:t>
      </w:r>
      <w:r w:rsidR="00815E10" w:rsidRPr="00815E10">
        <w:rPr>
          <w:bCs/>
          <w:i/>
          <w:iCs/>
          <w:noProof/>
        </w:rPr>
        <w:t xml:space="preserve">Follow this order – introduction, </w:t>
      </w:r>
      <w:r w:rsidR="00171F17">
        <w:rPr>
          <w:bCs/>
          <w:i/>
          <w:iCs/>
          <w:noProof/>
        </w:rPr>
        <w:t>objective, methodology, results,</w:t>
      </w:r>
      <w:r w:rsidR="00815E10" w:rsidRPr="00815E10">
        <w:rPr>
          <w:bCs/>
          <w:i/>
          <w:iCs/>
          <w:noProof/>
        </w:rPr>
        <w:t xml:space="preserve"> discussion</w:t>
      </w:r>
      <w:r w:rsidR="00171F17">
        <w:rPr>
          <w:bCs/>
          <w:i/>
          <w:iCs/>
          <w:noProof/>
        </w:rPr>
        <w:t xml:space="preserve"> and originality/value</w:t>
      </w:r>
      <w:r w:rsidR="00815E10" w:rsidRPr="00815E10">
        <w:rPr>
          <w:bCs/>
          <w:i/>
          <w:iCs/>
          <w:noProof/>
        </w:rPr>
        <w:t xml:space="preserve">. </w:t>
      </w:r>
      <w:r w:rsidR="00584949" w:rsidRPr="00815E10">
        <w:rPr>
          <w:bCs/>
          <w:i/>
          <w:iCs/>
          <w:noProof/>
        </w:rPr>
        <w:t>Put your ab</w:t>
      </w:r>
      <w:r w:rsidR="00584949">
        <w:rPr>
          <w:bCs/>
          <w:i/>
          <w:iCs/>
          <w:noProof/>
        </w:rPr>
        <w:t>stract here. Use single spacing, 12pt Times New Roman, Italic,</w:t>
      </w:r>
      <w:r w:rsidR="00CF58B5">
        <w:rPr>
          <w:bCs/>
          <w:i/>
          <w:iCs/>
          <w:noProof/>
        </w:rPr>
        <w:t xml:space="preserve"> 150-200</w:t>
      </w:r>
      <w:r w:rsidR="00584949" w:rsidRPr="00815E10">
        <w:rPr>
          <w:bCs/>
          <w:i/>
          <w:iCs/>
          <w:noProof/>
        </w:rPr>
        <w:t xml:space="preserve"> words only.</w:t>
      </w:r>
      <w:r w:rsidR="00584949">
        <w:rPr>
          <w:bCs/>
          <w:i/>
          <w:iCs/>
          <w:noProof/>
        </w:rPr>
        <w:t xml:space="preserve"> </w:t>
      </w:r>
      <w:r w:rsidR="00584949" w:rsidRPr="00815E10">
        <w:rPr>
          <w:bCs/>
          <w:i/>
          <w:iCs/>
          <w:noProof/>
        </w:rPr>
        <w:t xml:space="preserve">Follow this order – introduction, </w:t>
      </w:r>
      <w:r w:rsidR="00584949">
        <w:rPr>
          <w:bCs/>
          <w:i/>
          <w:iCs/>
          <w:noProof/>
        </w:rPr>
        <w:t>objective, methodology, results,</w:t>
      </w:r>
      <w:r w:rsidR="00584949" w:rsidRPr="00815E10">
        <w:rPr>
          <w:bCs/>
          <w:i/>
          <w:iCs/>
          <w:noProof/>
        </w:rPr>
        <w:t xml:space="preserve"> discussion</w:t>
      </w:r>
      <w:r w:rsidR="00584949">
        <w:rPr>
          <w:bCs/>
          <w:i/>
          <w:iCs/>
          <w:noProof/>
        </w:rPr>
        <w:t xml:space="preserve"> and originality/value</w:t>
      </w:r>
      <w:r w:rsidR="00584949" w:rsidRPr="00815E10">
        <w:rPr>
          <w:bCs/>
          <w:i/>
          <w:iCs/>
          <w:noProof/>
        </w:rPr>
        <w:t>.</w:t>
      </w:r>
      <w:r w:rsidR="00584949" w:rsidRPr="00584949">
        <w:rPr>
          <w:bCs/>
          <w:i/>
          <w:iCs/>
          <w:noProof/>
        </w:rPr>
        <w:t xml:space="preserve"> </w:t>
      </w:r>
      <w:r w:rsidR="00584949" w:rsidRPr="00815E10">
        <w:rPr>
          <w:bCs/>
          <w:i/>
          <w:iCs/>
          <w:noProof/>
        </w:rPr>
        <w:t>Put your ab</w:t>
      </w:r>
      <w:r w:rsidR="00584949">
        <w:rPr>
          <w:bCs/>
          <w:i/>
          <w:iCs/>
          <w:noProof/>
        </w:rPr>
        <w:t>stract here. Use single spacing, 12pt Times New Roman, Italic,</w:t>
      </w:r>
      <w:r w:rsidR="00CF58B5">
        <w:rPr>
          <w:bCs/>
          <w:i/>
          <w:iCs/>
          <w:noProof/>
        </w:rPr>
        <w:t xml:space="preserve"> 150-20</w:t>
      </w:r>
      <w:r w:rsidR="00584949" w:rsidRPr="00815E10">
        <w:rPr>
          <w:bCs/>
          <w:i/>
          <w:iCs/>
          <w:noProof/>
        </w:rPr>
        <w:t>0 words only.</w:t>
      </w:r>
      <w:r w:rsidR="00584949">
        <w:rPr>
          <w:bCs/>
          <w:i/>
          <w:iCs/>
          <w:noProof/>
        </w:rPr>
        <w:t xml:space="preserve"> </w:t>
      </w:r>
      <w:r w:rsidR="00584949" w:rsidRPr="00815E10">
        <w:rPr>
          <w:bCs/>
          <w:i/>
          <w:iCs/>
          <w:noProof/>
        </w:rPr>
        <w:t xml:space="preserve">Follow this order – introduction, </w:t>
      </w:r>
      <w:r w:rsidR="00584949">
        <w:rPr>
          <w:bCs/>
          <w:i/>
          <w:iCs/>
          <w:noProof/>
        </w:rPr>
        <w:t>objective, methodology, results,</w:t>
      </w:r>
      <w:r w:rsidR="00584949" w:rsidRPr="00815E10">
        <w:rPr>
          <w:bCs/>
          <w:i/>
          <w:iCs/>
          <w:noProof/>
        </w:rPr>
        <w:t xml:space="preserve"> discussion</w:t>
      </w:r>
      <w:r w:rsidR="00584949">
        <w:rPr>
          <w:bCs/>
          <w:i/>
          <w:iCs/>
          <w:noProof/>
        </w:rPr>
        <w:t xml:space="preserve"> and originality/value</w:t>
      </w:r>
      <w:r w:rsidR="00584949" w:rsidRPr="00815E10">
        <w:rPr>
          <w:bCs/>
          <w:i/>
          <w:iCs/>
          <w:noProof/>
        </w:rPr>
        <w:t>.</w:t>
      </w:r>
      <w:r w:rsidR="00584949" w:rsidRPr="00584949">
        <w:rPr>
          <w:bCs/>
          <w:i/>
          <w:iCs/>
          <w:noProof/>
        </w:rPr>
        <w:t xml:space="preserve"> </w:t>
      </w:r>
      <w:r w:rsidR="00584949" w:rsidRPr="00815E10">
        <w:rPr>
          <w:bCs/>
          <w:i/>
          <w:iCs/>
          <w:noProof/>
        </w:rPr>
        <w:t>Put your ab</w:t>
      </w:r>
      <w:r w:rsidR="00584949">
        <w:rPr>
          <w:bCs/>
          <w:i/>
          <w:iCs/>
          <w:noProof/>
        </w:rPr>
        <w:t>stract here. Use single spacing, 12pt Times New Roman, Italic,</w:t>
      </w:r>
      <w:r w:rsidR="00CF58B5">
        <w:rPr>
          <w:bCs/>
          <w:i/>
          <w:iCs/>
          <w:noProof/>
        </w:rPr>
        <w:t xml:space="preserve"> 150-20</w:t>
      </w:r>
      <w:r w:rsidR="00584949" w:rsidRPr="00815E10">
        <w:rPr>
          <w:bCs/>
          <w:i/>
          <w:iCs/>
          <w:noProof/>
        </w:rPr>
        <w:t>0 words only.</w:t>
      </w:r>
      <w:r w:rsidR="00584949">
        <w:rPr>
          <w:bCs/>
          <w:i/>
          <w:iCs/>
          <w:noProof/>
        </w:rPr>
        <w:t xml:space="preserve"> </w:t>
      </w:r>
      <w:r w:rsidR="00584949" w:rsidRPr="00815E10">
        <w:rPr>
          <w:bCs/>
          <w:i/>
          <w:iCs/>
          <w:noProof/>
        </w:rPr>
        <w:t xml:space="preserve">Follow this order – introduction, </w:t>
      </w:r>
      <w:r w:rsidR="00584949">
        <w:rPr>
          <w:bCs/>
          <w:i/>
          <w:iCs/>
          <w:noProof/>
        </w:rPr>
        <w:t>objective, methodology, results,</w:t>
      </w:r>
      <w:r w:rsidR="00584949" w:rsidRPr="00815E10">
        <w:rPr>
          <w:bCs/>
          <w:i/>
          <w:iCs/>
          <w:noProof/>
        </w:rPr>
        <w:t xml:space="preserve"> discussion</w:t>
      </w:r>
      <w:r w:rsidR="00584949">
        <w:rPr>
          <w:bCs/>
          <w:i/>
          <w:iCs/>
          <w:noProof/>
        </w:rPr>
        <w:t xml:space="preserve"> and originality/value</w:t>
      </w:r>
      <w:commentRangeEnd w:id="1"/>
      <w:r w:rsidR="00CB194A">
        <w:rPr>
          <w:rStyle w:val="CommentReference"/>
        </w:rPr>
        <w:commentReference w:id="1"/>
      </w:r>
      <w:r w:rsidR="00584949" w:rsidRPr="00815E10">
        <w:rPr>
          <w:bCs/>
          <w:i/>
          <w:iCs/>
          <w:noProof/>
        </w:rPr>
        <w:t>.</w:t>
      </w:r>
    </w:p>
    <w:p w14:paraId="2993AA96" w14:textId="77777777" w:rsidR="008D6FC2" w:rsidRPr="00AA7D8A" w:rsidRDefault="008D6FC2" w:rsidP="00AA5E5D">
      <w:pPr>
        <w:jc w:val="center"/>
        <w:rPr>
          <w:bCs/>
        </w:rPr>
      </w:pPr>
    </w:p>
    <w:p w14:paraId="2104028D" w14:textId="77777777" w:rsidR="00815E10" w:rsidRDefault="0061513C" w:rsidP="0061513C">
      <w:pPr>
        <w:jc w:val="left"/>
        <w:rPr>
          <w:bCs/>
          <w:i/>
        </w:rPr>
      </w:pPr>
      <w:r>
        <w:rPr>
          <w:bCs/>
          <w:i/>
        </w:rPr>
        <w:t xml:space="preserve">Keywords: </w:t>
      </w:r>
      <w:r w:rsidR="00F70B23">
        <w:rPr>
          <w:bCs/>
          <w:i/>
        </w:rPr>
        <w:t>F</w:t>
      </w:r>
      <w:r w:rsidR="00F70B23" w:rsidRPr="00F70B23">
        <w:rPr>
          <w:bCs/>
          <w:i/>
        </w:rPr>
        <w:t>ive keywords in English (separated by semi colon)</w:t>
      </w:r>
      <w:r w:rsidR="00821D24">
        <w:rPr>
          <w:bCs/>
          <w:i/>
        </w:rPr>
        <w:t xml:space="preserve"> </w:t>
      </w:r>
    </w:p>
    <w:p w14:paraId="31E2AEB2" w14:textId="77777777" w:rsidR="00815E10" w:rsidRDefault="00815E10" w:rsidP="001D7F2C">
      <w:pPr>
        <w:jc w:val="right"/>
        <w:rPr>
          <w:bCs/>
          <w:i/>
        </w:rPr>
      </w:pPr>
    </w:p>
    <w:p w14:paraId="6054A37A" w14:textId="77777777" w:rsidR="004708BF" w:rsidRPr="00350AC6" w:rsidRDefault="006066D1" w:rsidP="00AA5E5D">
      <w:pPr>
        <w:jc w:val="center"/>
        <w:rPr>
          <w:bCs/>
          <w:i/>
          <w:color w:val="FF0000"/>
        </w:rPr>
      </w:pPr>
      <w:commentRangeStart w:id="2"/>
      <w:r w:rsidRPr="00350AC6">
        <w:rPr>
          <w:bCs/>
          <w:i/>
          <w:color w:val="FF0000"/>
        </w:rPr>
        <w:t>ABSTRAK</w:t>
      </w:r>
    </w:p>
    <w:p w14:paraId="2A105DBB" w14:textId="77777777" w:rsidR="008D6FC2" w:rsidRPr="006066D1" w:rsidRDefault="008D6FC2" w:rsidP="00AA5E5D">
      <w:pPr>
        <w:jc w:val="center"/>
      </w:pPr>
    </w:p>
    <w:p w14:paraId="50E8A3AD" w14:textId="32E1CE21" w:rsidR="00E307D8" w:rsidRDefault="003648F9" w:rsidP="00E307D8">
      <w:pPr>
        <w:rPr>
          <w:bCs/>
          <w:i/>
          <w:noProof/>
        </w:rPr>
      </w:pPr>
      <w:r w:rsidRPr="003648F9">
        <w:rPr>
          <w:bCs/>
          <w:i/>
          <w:noProof/>
        </w:rPr>
        <w:t>Put your abstract</w:t>
      </w:r>
      <w:r>
        <w:rPr>
          <w:bCs/>
          <w:i/>
          <w:noProof/>
        </w:rPr>
        <w:t xml:space="preserve"> in Malay</w:t>
      </w:r>
      <w:r w:rsidRPr="003648F9">
        <w:rPr>
          <w:bCs/>
          <w:i/>
          <w:noProof/>
        </w:rPr>
        <w:t xml:space="preserve"> here. Use single spacing, 12pt Times </w:t>
      </w:r>
      <w:r w:rsidR="002D60A7">
        <w:rPr>
          <w:bCs/>
          <w:i/>
          <w:noProof/>
        </w:rPr>
        <w:t>New Roman, 150-20</w:t>
      </w:r>
      <w:r w:rsidR="00697B08">
        <w:rPr>
          <w:bCs/>
          <w:i/>
          <w:noProof/>
        </w:rPr>
        <w:t xml:space="preserve">0 words only. </w:t>
      </w:r>
      <w:r w:rsidRPr="003648F9">
        <w:rPr>
          <w:bCs/>
          <w:i/>
          <w:noProof/>
        </w:rPr>
        <w:t xml:space="preserve">Follow this order – </w:t>
      </w:r>
      <w:r w:rsidR="00E307D8" w:rsidRPr="00815E10">
        <w:rPr>
          <w:bCs/>
          <w:i/>
          <w:iCs/>
          <w:noProof/>
        </w:rPr>
        <w:t xml:space="preserve">introduction, </w:t>
      </w:r>
      <w:r w:rsidR="00E307D8">
        <w:rPr>
          <w:bCs/>
          <w:i/>
          <w:iCs/>
          <w:noProof/>
        </w:rPr>
        <w:t>objective, methodology, results,</w:t>
      </w:r>
      <w:r w:rsidR="00E307D8" w:rsidRPr="00815E10">
        <w:rPr>
          <w:bCs/>
          <w:i/>
          <w:iCs/>
          <w:noProof/>
        </w:rPr>
        <w:t xml:space="preserve"> discussion</w:t>
      </w:r>
      <w:r w:rsidR="00E307D8">
        <w:rPr>
          <w:bCs/>
          <w:i/>
          <w:iCs/>
          <w:noProof/>
        </w:rPr>
        <w:t xml:space="preserve"> and originality/value</w:t>
      </w:r>
      <w:r w:rsidRPr="003648F9">
        <w:rPr>
          <w:bCs/>
          <w:i/>
          <w:noProof/>
        </w:rPr>
        <w:t>.</w:t>
      </w:r>
      <w:r>
        <w:rPr>
          <w:bCs/>
          <w:i/>
          <w:noProof/>
        </w:rPr>
        <w:t xml:space="preserve"> </w:t>
      </w:r>
      <w:r w:rsidR="00E307D8" w:rsidRPr="003648F9">
        <w:rPr>
          <w:bCs/>
          <w:i/>
          <w:noProof/>
        </w:rPr>
        <w:t>Put your abstract</w:t>
      </w:r>
      <w:r w:rsidR="00E307D8">
        <w:rPr>
          <w:bCs/>
          <w:i/>
          <w:noProof/>
        </w:rPr>
        <w:t xml:space="preserve"> in Malay</w:t>
      </w:r>
      <w:r w:rsidR="00E307D8" w:rsidRPr="003648F9">
        <w:rPr>
          <w:bCs/>
          <w:i/>
          <w:noProof/>
        </w:rPr>
        <w:t xml:space="preserve"> here. Use single spacing, 12pt Times </w:t>
      </w:r>
      <w:r w:rsidR="002D60A7">
        <w:rPr>
          <w:bCs/>
          <w:i/>
          <w:noProof/>
        </w:rPr>
        <w:t>New Roman, 150-20</w:t>
      </w:r>
      <w:r w:rsidR="00E307D8">
        <w:rPr>
          <w:bCs/>
          <w:i/>
          <w:noProof/>
        </w:rPr>
        <w:t xml:space="preserve">0 words only. </w:t>
      </w:r>
      <w:r w:rsidR="00E307D8" w:rsidRPr="003648F9">
        <w:rPr>
          <w:bCs/>
          <w:i/>
          <w:noProof/>
        </w:rPr>
        <w:t xml:space="preserve">Follow this order – </w:t>
      </w:r>
      <w:r w:rsidR="00E307D8" w:rsidRPr="00815E10">
        <w:rPr>
          <w:bCs/>
          <w:i/>
          <w:iCs/>
          <w:noProof/>
        </w:rPr>
        <w:t xml:space="preserve">introduction, </w:t>
      </w:r>
      <w:r w:rsidR="00E307D8">
        <w:rPr>
          <w:bCs/>
          <w:i/>
          <w:iCs/>
          <w:noProof/>
        </w:rPr>
        <w:t>objective, methodology, results,</w:t>
      </w:r>
      <w:r w:rsidR="00E307D8" w:rsidRPr="00815E10">
        <w:rPr>
          <w:bCs/>
          <w:i/>
          <w:iCs/>
          <w:noProof/>
        </w:rPr>
        <w:t xml:space="preserve"> discussion</w:t>
      </w:r>
      <w:r w:rsidR="00E307D8">
        <w:rPr>
          <w:bCs/>
          <w:i/>
          <w:iCs/>
          <w:noProof/>
        </w:rPr>
        <w:t xml:space="preserve"> and originality/value</w:t>
      </w:r>
      <w:r w:rsidR="00E307D8" w:rsidRPr="003648F9">
        <w:rPr>
          <w:bCs/>
          <w:i/>
          <w:noProof/>
        </w:rPr>
        <w:t>.</w:t>
      </w:r>
      <w:r w:rsidR="00E307D8">
        <w:rPr>
          <w:bCs/>
          <w:i/>
          <w:noProof/>
        </w:rPr>
        <w:t xml:space="preserve"> </w:t>
      </w:r>
      <w:r w:rsidR="00E307D8" w:rsidRPr="003648F9">
        <w:rPr>
          <w:bCs/>
          <w:i/>
          <w:noProof/>
        </w:rPr>
        <w:t>Put your abstract</w:t>
      </w:r>
      <w:r w:rsidR="00E307D8">
        <w:rPr>
          <w:bCs/>
          <w:i/>
          <w:noProof/>
        </w:rPr>
        <w:t xml:space="preserve"> in Malay</w:t>
      </w:r>
      <w:r w:rsidR="00E307D8" w:rsidRPr="003648F9">
        <w:rPr>
          <w:bCs/>
          <w:i/>
          <w:noProof/>
        </w:rPr>
        <w:t xml:space="preserve"> here. Use single spacing, 12pt Times </w:t>
      </w:r>
      <w:r w:rsidR="002D60A7">
        <w:rPr>
          <w:bCs/>
          <w:i/>
          <w:noProof/>
        </w:rPr>
        <w:t>New Roman, 150-20</w:t>
      </w:r>
      <w:r w:rsidR="00E307D8">
        <w:rPr>
          <w:bCs/>
          <w:i/>
          <w:noProof/>
        </w:rPr>
        <w:t xml:space="preserve">0 words only. </w:t>
      </w:r>
      <w:r w:rsidR="00E307D8" w:rsidRPr="003648F9">
        <w:rPr>
          <w:bCs/>
          <w:i/>
          <w:noProof/>
        </w:rPr>
        <w:t xml:space="preserve">Follow this order – </w:t>
      </w:r>
      <w:r w:rsidR="00E307D8" w:rsidRPr="00815E10">
        <w:rPr>
          <w:bCs/>
          <w:i/>
          <w:iCs/>
          <w:noProof/>
        </w:rPr>
        <w:t xml:space="preserve">introduction, </w:t>
      </w:r>
      <w:r w:rsidR="00E307D8">
        <w:rPr>
          <w:bCs/>
          <w:i/>
          <w:iCs/>
          <w:noProof/>
        </w:rPr>
        <w:t>objective, methodology, results,</w:t>
      </w:r>
      <w:r w:rsidR="00E307D8" w:rsidRPr="00815E10">
        <w:rPr>
          <w:bCs/>
          <w:i/>
          <w:iCs/>
          <w:noProof/>
        </w:rPr>
        <w:t xml:space="preserve"> discussion</w:t>
      </w:r>
      <w:r w:rsidR="00E307D8">
        <w:rPr>
          <w:bCs/>
          <w:i/>
          <w:iCs/>
          <w:noProof/>
        </w:rPr>
        <w:t xml:space="preserve"> and originality/value</w:t>
      </w:r>
      <w:r w:rsidR="00E307D8" w:rsidRPr="003648F9">
        <w:rPr>
          <w:bCs/>
          <w:i/>
          <w:noProof/>
        </w:rPr>
        <w:t>.</w:t>
      </w:r>
      <w:r w:rsidR="00E307D8">
        <w:rPr>
          <w:bCs/>
          <w:i/>
          <w:noProof/>
        </w:rPr>
        <w:t xml:space="preserve"> </w:t>
      </w:r>
      <w:r w:rsidR="00E307D8" w:rsidRPr="003648F9">
        <w:rPr>
          <w:bCs/>
          <w:i/>
          <w:noProof/>
        </w:rPr>
        <w:t>Put your abstract</w:t>
      </w:r>
      <w:r w:rsidR="00E307D8">
        <w:rPr>
          <w:bCs/>
          <w:i/>
          <w:noProof/>
        </w:rPr>
        <w:t xml:space="preserve"> in Malay</w:t>
      </w:r>
      <w:r w:rsidR="00E307D8" w:rsidRPr="003648F9">
        <w:rPr>
          <w:bCs/>
          <w:i/>
          <w:noProof/>
        </w:rPr>
        <w:t xml:space="preserve"> here. Use single spacing, 12pt Times </w:t>
      </w:r>
      <w:r w:rsidR="002D60A7">
        <w:rPr>
          <w:bCs/>
          <w:i/>
          <w:noProof/>
        </w:rPr>
        <w:t>New Roman, 150-20</w:t>
      </w:r>
      <w:r w:rsidR="00E307D8">
        <w:rPr>
          <w:bCs/>
          <w:i/>
          <w:noProof/>
        </w:rPr>
        <w:t xml:space="preserve">0 words only. </w:t>
      </w:r>
      <w:r w:rsidR="00E307D8" w:rsidRPr="003648F9">
        <w:rPr>
          <w:bCs/>
          <w:i/>
          <w:noProof/>
        </w:rPr>
        <w:t xml:space="preserve">Follow this order – </w:t>
      </w:r>
      <w:r w:rsidR="00E307D8" w:rsidRPr="00815E10">
        <w:rPr>
          <w:bCs/>
          <w:i/>
          <w:iCs/>
          <w:noProof/>
        </w:rPr>
        <w:t xml:space="preserve">introduction, </w:t>
      </w:r>
      <w:r w:rsidR="00E307D8">
        <w:rPr>
          <w:bCs/>
          <w:i/>
          <w:iCs/>
          <w:noProof/>
        </w:rPr>
        <w:t>objective, methodology, results,</w:t>
      </w:r>
      <w:r w:rsidR="00E307D8" w:rsidRPr="00815E10">
        <w:rPr>
          <w:bCs/>
          <w:i/>
          <w:iCs/>
          <w:noProof/>
        </w:rPr>
        <w:t xml:space="preserve"> discussion</w:t>
      </w:r>
      <w:r w:rsidR="00E307D8">
        <w:rPr>
          <w:bCs/>
          <w:i/>
          <w:iCs/>
          <w:noProof/>
        </w:rPr>
        <w:t xml:space="preserve"> and originality/value</w:t>
      </w:r>
      <w:r w:rsidR="00E307D8" w:rsidRPr="003648F9">
        <w:rPr>
          <w:bCs/>
          <w:i/>
          <w:noProof/>
        </w:rPr>
        <w:t>.</w:t>
      </w:r>
      <w:r w:rsidR="00E307D8">
        <w:rPr>
          <w:bCs/>
          <w:i/>
          <w:noProof/>
        </w:rPr>
        <w:t xml:space="preserve"> </w:t>
      </w:r>
      <w:commentRangeEnd w:id="2"/>
      <w:r w:rsidR="001D7F2C">
        <w:rPr>
          <w:rStyle w:val="CommentReference"/>
        </w:rPr>
        <w:commentReference w:id="2"/>
      </w:r>
    </w:p>
    <w:p w14:paraId="07DC0E66" w14:textId="77777777" w:rsidR="00E307D8" w:rsidRPr="006066D1" w:rsidRDefault="00E307D8" w:rsidP="00AA5E5D">
      <w:pPr>
        <w:rPr>
          <w:bCs/>
          <w:color w:val="FF0000"/>
        </w:rPr>
      </w:pPr>
    </w:p>
    <w:p w14:paraId="20211DC6" w14:textId="77777777" w:rsidR="00AA7D8A" w:rsidRPr="000566A5" w:rsidRDefault="002E7EF9" w:rsidP="009233BD">
      <w:pPr>
        <w:rPr>
          <w:bCs/>
          <w:i/>
        </w:rPr>
      </w:pPr>
      <w:r>
        <w:rPr>
          <w:bCs/>
          <w:i/>
        </w:rPr>
        <w:t>Kata kunci</w:t>
      </w:r>
      <w:r w:rsidR="00AA7D8A" w:rsidRPr="000566A5">
        <w:rPr>
          <w:bCs/>
          <w:i/>
        </w:rPr>
        <w:t xml:space="preserve">: </w:t>
      </w:r>
      <w:r w:rsidR="00285E1C" w:rsidRPr="00285E1C">
        <w:rPr>
          <w:bCs/>
          <w:i/>
        </w:rPr>
        <w:t xml:space="preserve">Five keywords in </w:t>
      </w:r>
      <w:r w:rsidR="00285E1C">
        <w:rPr>
          <w:bCs/>
          <w:i/>
        </w:rPr>
        <w:t>Malay</w:t>
      </w:r>
      <w:r w:rsidR="00285E1C" w:rsidRPr="00285E1C">
        <w:rPr>
          <w:bCs/>
          <w:i/>
        </w:rPr>
        <w:t xml:space="preserve"> (separated by semi colon)</w:t>
      </w:r>
    </w:p>
    <w:p w14:paraId="317FE9AE" w14:textId="77777777" w:rsidR="009233BD" w:rsidRDefault="009233BD" w:rsidP="007979D2">
      <w:pPr>
        <w:rPr>
          <w:bCs/>
        </w:rPr>
      </w:pPr>
    </w:p>
    <w:p w14:paraId="13348D42" w14:textId="77777777" w:rsidR="008545C4" w:rsidRPr="000D55FE" w:rsidRDefault="008545C4" w:rsidP="007979D2">
      <w:pPr>
        <w:rPr>
          <w:bCs/>
        </w:rPr>
      </w:pPr>
    </w:p>
    <w:p w14:paraId="621BD6AB" w14:textId="77777777" w:rsidR="008D6FC2" w:rsidRDefault="008D6FC2" w:rsidP="007438A3">
      <w:pPr>
        <w:jc w:val="center"/>
        <w:rPr>
          <w:bCs/>
        </w:rPr>
      </w:pPr>
      <w:r w:rsidRPr="00350AC6">
        <w:rPr>
          <w:bCs/>
          <w:color w:val="FF0000"/>
        </w:rPr>
        <w:t>INTRODUCTION</w:t>
      </w:r>
      <w:r w:rsidR="008545C4">
        <w:rPr>
          <w:bCs/>
        </w:rPr>
        <w:t xml:space="preserve"> – (Capital, 12pt Times New Roman, Centered)</w:t>
      </w:r>
    </w:p>
    <w:p w14:paraId="61075914" w14:textId="77777777" w:rsidR="00CF34E5" w:rsidRDefault="00CF34E5" w:rsidP="007438A3">
      <w:pPr>
        <w:jc w:val="center"/>
        <w:rPr>
          <w:bCs/>
        </w:rPr>
      </w:pPr>
    </w:p>
    <w:p w14:paraId="71F130E0" w14:textId="77777777" w:rsidR="00CF34E5" w:rsidRDefault="00CF34E5" w:rsidP="00CF34E5">
      <w:pPr>
        <w:rPr>
          <w:bCs/>
        </w:rPr>
      </w:pPr>
      <w:commentRangeStart w:id="3"/>
      <w:r>
        <w:rPr>
          <w:bCs/>
        </w:rPr>
        <w:t xml:space="preserve">Body of the text should be in 12pt Times New Roman, </w:t>
      </w:r>
      <w:r w:rsidR="00A614B1">
        <w:rPr>
          <w:bCs/>
        </w:rPr>
        <w:t>Justify alignment</w:t>
      </w:r>
      <w:r>
        <w:rPr>
          <w:bCs/>
        </w:rPr>
        <w:t xml:space="preserve">. </w:t>
      </w:r>
      <w:r w:rsidR="00DB7621">
        <w:rPr>
          <w:bCs/>
        </w:rPr>
        <w:t xml:space="preserve">Please leave 1 spacing line between heading and body of the text. </w:t>
      </w:r>
      <w:r w:rsidR="00DB7621" w:rsidRPr="00DB7621">
        <w:rPr>
          <w:bCs/>
        </w:rPr>
        <w:t>Body of the text should be in 12pt Times New Roman, Justified. Please leave 1 spacing line between heading and body of the text.</w:t>
      </w:r>
      <w:r w:rsidR="00DB7621">
        <w:rPr>
          <w:bCs/>
        </w:rPr>
        <w:t xml:space="preserve"> </w:t>
      </w:r>
      <w:r w:rsidR="00DB7621" w:rsidRPr="00DB7621">
        <w:rPr>
          <w:bCs/>
        </w:rPr>
        <w:t>Body of the text should be in 12pt Times New Roman, Justified. Please leave 1 spacing line between heading and body of the text.</w:t>
      </w:r>
      <w:r w:rsidR="00DB7621" w:rsidRPr="00DB7621">
        <w:t xml:space="preserve"> </w:t>
      </w:r>
      <w:r w:rsidR="00DB7621" w:rsidRPr="00DB7621">
        <w:rPr>
          <w:bCs/>
        </w:rPr>
        <w:t>Body of the text should be in 12pt Times New Roman, Justified. Please leave 1 spacing line between heading and body of the text.</w:t>
      </w:r>
    </w:p>
    <w:p w14:paraId="4CECEEB2" w14:textId="77777777" w:rsidR="00432AEE" w:rsidRDefault="006D0CC3" w:rsidP="00432AEE">
      <w:pPr>
        <w:rPr>
          <w:bCs/>
        </w:rPr>
      </w:pPr>
      <w:r>
        <w:rPr>
          <w:bCs/>
        </w:rPr>
        <w:tab/>
        <w:t xml:space="preserve">Please set your default tabs stop at 0.76 cm. No spacing between paragraphs in body of the text.  </w:t>
      </w:r>
      <w:r w:rsidRPr="006D0CC3">
        <w:rPr>
          <w:bCs/>
        </w:rPr>
        <w:t>Please set your default tabs stop at 0.76 cm. No spacing between paragraph</w:t>
      </w:r>
      <w:r>
        <w:rPr>
          <w:bCs/>
        </w:rPr>
        <w:t>s</w:t>
      </w:r>
      <w:r w:rsidRPr="006D0CC3">
        <w:rPr>
          <w:bCs/>
        </w:rPr>
        <w:t xml:space="preserve"> in body of the text.  Please set your default tabs stop at 0.76 cm. No spacing between paragraph</w:t>
      </w:r>
      <w:r>
        <w:rPr>
          <w:bCs/>
        </w:rPr>
        <w:t>s</w:t>
      </w:r>
      <w:r w:rsidRPr="006D0CC3">
        <w:rPr>
          <w:bCs/>
        </w:rPr>
        <w:t xml:space="preserve"> in body of the text.  </w:t>
      </w:r>
      <w:commentRangeEnd w:id="3"/>
      <w:r w:rsidR="001073D9">
        <w:rPr>
          <w:rStyle w:val="CommentReference"/>
        </w:rPr>
        <w:commentReference w:id="3"/>
      </w:r>
    </w:p>
    <w:p w14:paraId="388DFD1A" w14:textId="77777777" w:rsidR="008A2DD6" w:rsidRDefault="008A2DD6" w:rsidP="00432AEE">
      <w:pPr>
        <w:rPr>
          <w:bCs/>
        </w:rPr>
      </w:pPr>
    </w:p>
    <w:p w14:paraId="3A33B180" w14:textId="77777777" w:rsidR="00E307D8" w:rsidRDefault="00A87B2A" w:rsidP="00432AEE">
      <w:pPr>
        <w:rPr>
          <w:bCs/>
        </w:rPr>
      </w:pPr>
      <w:r>
        <w:rPr>
          <w:bCs/>
          <w:noProof/>
          <w:lang w:val="en-MY" w:eastAsia="en-MY"/>
        </w:rPr>
        <w:pict w14:anchorId="6A3E7320">
          <v:shape id="_x0000_s1075" type="#_x0000_t202" style="position:absolute;left:0;text-align:left;margin-left:233.25pt;margin-top:28.05pt;width:48pt;height:41.25pt;z-index:251669504" fillcolor="#d8d8d8 [2732]">
            <v:textbox style="mso-next-textbox:#_x0000_s1075">
              <w:txbxContent>
                <w:p w14:paraId="6DDF09A3" w14:textId="77777777" w:rsidR="004F2F24" w:rsidRPr="004F2F24" w:rsidRDefault="004F2F24">
                  <w:pPr>
                    <w:rPr>
                      <w:sz w:val="20"/>
                      <w:szCs w:val="20"/>
                      <w:lang w:val="en-MY"/>
                    </w:rPr>
                  </w:pPr>
                  <w:r w:rsidRPr="004F2F24">
                    <w:rPr>
                      <w:sz w:val="20"/>
                      <w:szCs w:val="20"/>
                      <w:lang w:val="en-MY"/>
                    </w:rPr>
                    <w:t>Bottom margin            2.54 cm</w:t>
                  </w:r>
                </w:p>
              </w:txbxContent>
            </v:textbox>
          </v:shape>
        </w:pict>
      </w:r>
      <w:r>
        <w:rPr>
          <w:bCs/>
          <w:noProof/>
          <w:lang w:val="en-MY" w:eastAsia="en-MY"/>
        </w:rPr>
        <w:pict w14:anchorId="78D38AE2">
          <v:shape id="_x0000_s1076" type="#_x0000_t32" style="position:absolute;left:0;text-align:left;margin-left:222.75pt;margin-top:14.65pt;width:0;height:62.25pt;z-index:251670528" o:connectortype="straight">
            <v:stroke startarrow="block" endarrow="block"/>
          </v:shape>
        </w:pict>
      </w:r>
    </w:p>
    <w:p w14:paraId="6C2D5A48" w14:textId="77777777" w:rsidR="00CF34E5" w:rsidRPr="00350AC6" w:rsidRDefault="00CF34E5" w:rsidP="00432AEE">
      <w:pPr>
        <w:jc w:val="center"/>
        <w:rPr>
          <w:bCs/>
          <w:color w:val="FF0000"/>
        </w:rPr>
      </w:pPr>
      <w:r w:rsidRPr="00350AC6">
        <w:rPr>
          <w:bCs/>
          <w:color w:val="FF0000"/>
        </w:rPr>
        <w:lastRenderedPageBreak/>
        <w:t>LITERATURE REVIEW</w:t>
      </w:r>
    </w:p>
    <w:p w14:paraId="22ED73BE" w14:textId="77777777" w:rsidR="00CF34E5" w:rsidRDefault="00CF34E5" w:rsidP="00CF34E5">
      <w:pPr>
        <w:jc w:val="center"/>
        <w:rPr>
          <w:bCs/>
        </w:rPr>
      </w:pPr>
    </w:p>
    <w:p w14:paraId="0A7E15F8" w14:textId="77777777" w:rsidR="00ED289D" w:rsidRDefault="00146847" w:rsidP="00146847">
      <w:pPr>
        <w:rPr>
          <w:bCs/>
        </w:rPr>
      </w:pPr>
      <w:r w:rsidRPr="00146847">
        <w:rPr>
          <w:bCs/>
        </w:rPr>
        <w:t>Please leave 1 spacing line between heading and body of the text. Body of the text should be in 12pt Times New Roman, Justified.</w:t>
      </w:r>
      <w:r w:rsidR="009C1EE1">
        <w:rPr>
          <w:bCs/>
        </w:rPr>
        <w:t xml:space="preserve"> </w:t>
      </w:r>
      <w:r w:rsidR="009C1EE1" w:rsidRPr="009C1EE1">
        <w:rPr>
          <w:bCs/>
        </w:rPr>
        <w:t>Please leave 1 spacing line between heading and body of the text. Body of the text should be in 12pt Times New Roman, Justified</w:t>
      </w:r>
    </w:p>
    <w:p w14:paraId="221D8BAF" w14:textId="77777777" w:rsidR="00034F96" w:rsidRDefault="00034F96" w:rsidP="00146847">
      <w:pPr>
        <w:rPr>
          <w:bCs/>
        </w:rPr>
      </w:pPr>
    </w:p>
    <w:p w14:paraId="62848214" w14:textId="77777777" w:rsidR="00034F96" w:rsidRPr="00350AC6" w:rsidRDefault="00034F96" w:rsidP="00034F96">
      <w:pPr>
        <w:jc w:val="center"/>
        <w:rPr>
          <w:bCs/>
          <w:color w:val="FF0000"/>
        </w:rPr>
      </w:pPr>
      <w:r w:rsidRPr="00350AC6">
        <w:rPr>
          <w:bCs/>
          <w:color w:val="FF0000"/>
        </w:rPr>
        <w:t>METHODOLOGY</w:t>
      </w:r>
    </w:p>
    <w:p w14:paraId="107F1A60" w14:textId="77777777" w:rsidR="00AE71E9" w:rsidRDefault="00AE71E9" w:rsidP="00034F96">
      <w:pPr>
        <w:jc w:val="center"/>
        <w:rPr>
          <w:bCs/>
        </w:rPr>
      </w:pPr>
    </w:p>
    <w:p w14:paraId="772397EF" w14:textId="77777777" w:rsidR="00AE71E9" w:rsidRDefault="00AE71E9" w:rsidP="00AE71E9">
      <w:pPr>
        <w:rPr>
          <w:bCs/>
        </w:rPr>
      </w:pPr>
      <w:r>
        <w:rPr>
          <w:bCs/>
        </w:rPr>
        <w:t>Mathematical Equations mus be numbered as follows: (1), (2), …, (n) and not (1.1), (1.2), …, (2.1), (2.2.),… depending on your various Sections.</w:t>
      </w:r>
    </w:p>
    <w:p w14:paraId="2B889B78" w14:textId="77777777" w:rsidR="00C61ED9" w:rsidRDefault="00C61ED9" w:rsidP="00AE71E9">
      <w:pPr>
        <w:rPr>
          <w:bCs/>
        </w:rPr>
      </w:pPr>
    </w:p>
    <w:p w14:paraId="32C116F2" w14:textId="77777777" w:rsidR="00C61ED9" w:rsidRDefault="00C61ED9" w:rsidP="00C61ED9">
      <w:pPr>
        <w:jc w:val="center"/>
        <w:rPr>
          <w:bCs/>
          <w:sz w:val="20"/>
          <w:szCs w:val="20"/>
        </w:rPr>
      </w:pPr>
      <w:commentRangeStart w:id="4"/>
      <w:r w:rsidRPr="0082209D">
        <w:rPr>
          <w:bCs/>
          <w:color w:val="FF0000"/>
          <w:sz w:val="20"/>
          <w:szCs w:val="20"/>
        </w:rPr>
        <w:t>SUBSECTION</w:t>
      </w:r>
      <w:commentRangeEnd w:id="4"/>
      <w:r w:rsidR="00B523CD" w:rsidRPr="0082209D">
        <w:rPr>
          <w:rStyle w:val="CommentReference"/>
          <w:color w:val="FF0000"/>
        </w:rPr>
        <w:commentReference w:id="4"/>
      </w:r>
      <w:r>
        <w:rPr>
          <w:bCs/>
          <w:sz w:val="20"/>
          <w:szCs w:val="20"/>
        </w:rPr>
        <w:t xml:space="preserve"> – (</w:t>
      </w:r>
      <w:r w:rsidR="00E13882">
        <w:rPr>
          <w:bCs/>
          <w:sz w:val="20"/>
          <w:szCs w:val="20"/>
        </w:rPr>
        <w:t xml:space="preserve">Capital, </w:t>
      </w:r>
      <w:r>
        <w:rPr>
          <w:bCs/>
          <w:sz w:val="20"/>
          <w:szCs w:val="20"/>
        </w:rPr>
        <w:t>10pt Times New Roman, Centered)</w:t>
      </w:r>
    </w:p>
    <w:p w14:paraId="349A1F47" w14:textId="77777777" w:rsidR="00113CA1" w:rsidRDefault="00113CA1" w:rsidP="00C61ED9">
      <w:pPr>
        <w:jc w:val="center"/>
        <w:rPr>
          <w:bCs/>
          <w:sz w:val="20"/>
          <w:szCs w:val="20"/>
        </w:rPr>
      </w:pPr>
    </w:p>
    <w:p w14:paraId="17AEA6B6" w14:textId="77777777" w:rsidR="00113CA1" w:rsidRDefault="00113CA1" w:rsidP="00113CA1">
      <w:pPr>
        <w:rPr>
          <w:bCs/>
        </w:rPr>
      </w:pPr>
      <w:commentRangeStart w:id="5"/>
      <w:r w:rsidRPr="00113CA1">
        <w:rPr>
          <w:bCs/>
        </w:rPr>
        <w:t xml:space="preserve">Body of the text for subsection also in 12pt Times New Roman, </w:t>
      </w:r>
      <w:r w:rsidR="00A614B1">
        <w:rPr>
          <w:bCs/>
        </w:rPr>
        <w:t>Justify Alignment.</w:t>
      </w:r>
      <w:r w:rsidR="008C0D2A">
        <w:rPr>
          <w:bCs/>
        </w:rPr>
        <w:t xml:space="preserve"> </w:t>
      </w:r>
      <w:r w:rsidR="008C0D2A" w:rsidRPr="008C0D2A">
        <w:rPr>
          <w:bCs/>
        </w:rPr>
        <w:t>Body of the text for subsection also in 12pt Times New Roman, Justify Alignment.</w:t>
      </w:r>
      <w:r w:rsidR="008C0D2A">
        <w:rPr>
          <w:bCs/>
        </w:rPr>
        <w:t xml:space="preserve"> </w:t>
      </w:r>
      <w:r w:rsidR="008C0D2A" w:rsidRPr="008C0D2A">
        <w:rPr>
          <w:bCs/>
        </w:rPr>
        <w:t>Body of the text for subsection also in 12pt Times New Roman, Justify Alignment.</w:t>
      </w:r>
      <w:r w:rsidR="008C0D2A">
        <w:t xml:space="preserve"> </w:t>
      </w:r>
      <w:r w:rsidR="008C0D2A" w:rsidRPr="008C0D2A">
        <w:rPr>
          <w:bCs/>
        </w:rPr>
        <w:t>Body of the text for subsection also in 12pt Times New Roman, Justify Alignment.</w:t>
      </w:r>
      <w:commentRangeEnd w:id="5"/>
      <w:r w:rsidR="00B523CD">
        <w:rPr>
          <w:rStyle w:val="CommentReference"/>
        </w:rPr>
        <w:commentReference w:id="5"/>
      </w:r>
    </w:p>
    <w:p w14:paraId="223E4546" w14:textId="77777777" w:rsidR="008C0D2A" w:rsidRDefault="008C0D2A" w:rsidP="00113CA1">
      <w:pPr>
        <w:rPr>
          <w:bCs/>
        </w:rPr>
      </w:pPr>
    </w:p>
    <w:p w14:paraId="49F447E6" w14:textId="77777777" w:rsidR="008C0D2A" w:rsidRPr="008C0D2A" w:rsidRDefault="008C0D2A" w:rsidP="00113CA1">
      <w:pPr>
        <w:rPr>
          <w:bCs/>
        </w:rPr>
      </w:pPr>
      <w:r w:rsidRPr="0082209D">
        <w:rPr>
          <w:bCs/>
          <w:i/>
          <w:color w:val="FF0000"/>
        </w:rPr>
        <w:t>Sub-Subsection</w:t>
      </w:r>
      <w:r>
        <w:rPr>
          <w:bCs/>
          <w:i/>
        </w:rPr>
        <w:tab/>
      </w:r>
      <w:r>
        <w:rPr>
          <w:bCs/>
        </w:rPr>
        <w:t xml:space="preserve">Sub-subsection must be </w:t>
      </w:r>
      <w:r w:rsidR="007407EB">
        <w:rPr>
          <w:bCs/>
        </w:rPr>
        <w:t xml:space="preserve">in </w:t>
      </w:r>
      <w:r w:rsidR="00023DA5">
        <w:rPr>
          <w:bCs/>
        </w:rPr>
        <w:t xml:space="preserve">Italic, 12pt Times New Roman, left justified. Distance between Sub-subsection and body of text is 1 tab. </w:t>
      </w:r>
    </w:p>
    <w:p w14:paraId="3B77289C" w14:textId="77777777" w:rsidR="004D5D35" w:rsidRDefault="004D5D35" w:rsidP="00C61ED9">
      <w:pPr>
        <w:jc w:val="center"/>
        <w:rPr>
          <w:bCs/>
        </w:rPr>
      </w:pPr>
    </w:p>
    <w:p w14:paraId="655DAB48" w14:textId="77777777" w:rsidR="00517661" w:rsidRPr="00350AC6" w:rsidRDefault="00517661" w:rsidP="00C61ED9">
      <w:pPr>
        <w:jc w:val="center"/>
        <w:rPr>
          <w:bCs/>
          <w:color w:val="FF0000"/>
        </w:rPr>
      </w:pPr>
      <w:r w:rsidRPr="00350AC6">
        <w:rPr>
          <w:bCs/>
          <w:color w:val="FF0000"/>
        </w:rPr>
        <w:t>RESULTS</w:t>
      </w:r>
    </w:p>
    <w:p w14:paraId="5580D55A" w14:textId="77777777" w:rsidR="00517661" w:rsidRDefault="00517661" w:rsidP="00C61ED9">
      <w:pPr>
        <w:jc w:val="center"/>
        <w:rPr>
          <w:bCs/>
        </w:rPr>
      </w:pPr>
    </w:p>
    <w:p w14:paraId="4A85C2A0" w14:textId="77777777" w:rsidR="00264386" w:rsidRDefault="00D03BA9" w:rsidP="00264386">
      <w:pPr>
        <w:rPr>
          <w:bCs/>
        </w:rPr>
      </w:pPr>
      <w:r>
        <w:rPr>
          <w:bCs/>
        </w:rPr>
        <w:t>Table</w:t>
      </w:r>
      <w:r w:rsidR="00444632">
        <w:rPr>
          <w:bCs/>
        </w:rPr>
        <w:t>s</w:t>
      </w:r>
      <w:r>
        <w:rPr>
          <w:bCs/>
        </w:rPr>
        <w:t xml:space="preserve"> and figure</w:t>
      </w:r>
      <w:r w:rsidR="00444632">
        <w:rPr>
          <w:bCs/>
        </w:rPr>
        <w:t>s</w:t>
      </w:r>
      <w:r>
        <w:rPr>
          <w:bCs/>
        </w:rPr>
        <w:t xml:space="preserve"> </w:t>
      </w:r>
      <w:r w:rsidR="00FB05A3">
        <w:rPr>
          <w:bCs/>
        </w:rPr>
        <w:t xml:space="preserve">should be numbered as follows: </w:t>
      </w:r>
      <w:r w:rsidR="00444632">
        <w:rPr>
          <w:bCs/>
        </w:rPr>
        <w:t>TABLE</w:t>
      </w:r>
      <w:r w:rsidR="00FB05A3">
        <w:rPr>
          <w:bCs/>
        </w:rPr>
        <w:t xml:space="preserve"> 1</w:t>
      </w:r>
      <w:r w:rsidR="00444632">
        <w:rPr>
          <w:bCs/>
        </w:rPr>
        <w:t>, TABLE</w:t>
      </w:r>
      <w:r w:rsidR="00FB05A3">
        <w:rPr>
          <w:bCs/>
        </w:rPr>
        <w:t xml:space="preserve"> 2, … etc</w:t>
      </w:r>
      <w:r w:rsidR="00444632">
        <w:rPr>
          <w:bCs/>
        </w:rPr>
        <w:t xml:space="preserve"> FIGURE</w:t>
      </w:r>
      <w:r w:rsidR="00FB05A3">
        <w:rPr>
          <w:bCs/>
        </w:rPr>
        <w:t xml:space="preserve"> </w:t>
      </w:r>
      <w:r w:rsidR="00444632">
        <w:rPr>
          <w:bCs/>
        </w:rPr>
        <w:t>1, FIGURE</w:t>
      </w:r>
      <w:r w:rsidR="00FB05A3">
        <w:rPr>
          <w:bCs/>
        </w:rPr>
        <w:t xml:space="preserve"> 2.</w:t>
      </w:r>
      <w:r w:rsidR="00264386">
        <w:rPr>
          <w:bCs/>
        </w:rPr>
        <w:t xml:space="preserve"> </w:t>
      </w:r>
      <w:r w:rsidR="00264386" w:rsidRPr="00264386">
        <w:rPr>
          <w:bCs/>
        </w:rPr>
        <w:t>All charts, graphs, drawings, and other illustrations should be referred to as figures</w:t>
      </w:r>
      <w:r w:rsidR="00727BC1">
        <w:rPr>
          <w:bCs/>
        </w:rPr>
        <w:t xml:space="preserve">. </w:t>
      </w:r>
      <w:r>
        <w:rPr>
          <w:bCs/>
        </w:rPr>
        <w:t>The</w:t>
      </w:r>
      <w:r w:rsidR="00264386" w:rsidRPr="00264386">
        <w:rPr>
          <w:bCs/>
        </w:rPr>
        <w:t xml:space="preserve"> title for the tables should be placed on top of the tables while for figures, the title should be placed below. </w:t>
      </w:r>
      <w:r w:rsidR="00E47AEF">
        <w:rPr>
          <w:bCs/>
        </w:rPr>
        <w:t xml:space="preserve"> Items for table is in 10pt Times New Roman. </w:t>
      </w:r>
      <w:r w:rsidR="006843D8">
        <w:rPr>
          <w:bCs/>
        </w:rPr>
        <w:t>Example:</w:t>
      </w:r>
    </w:p>
    <w:p w14:paraId="0888414E" w14:textId="77777777" w:rsidR="006066D1" w:rsidRDefault="006066D1" w:rsidP="006066D1">
      <w:pPr>
        <w:jc w:val="center"/>
        <w:rPr>
          <w:bCs/>
        </w:rPr>
      </w:pPr>
    </w:p>
    <w:p w14:paraId="6E3E0442" w14:textId="77777777" w:rsidR="006843D8" w:rsidRDefault="006843D8" w:rsidP="00DA7C53">
      <w:pPr>
        <w:spacing w:after="120"/>
        <w:jc w:val="center"/>
        <w:rPr>
          <w:bCs/>
        </w:rPr>
      </w:pPr>
      <w:r>
        <w:rPr>
          <w:bCs/>
        </w:rPr>
        <w:t>TABLE 1. This is example of a table</w:t>
      </w:r>
    </w:p>
    <w:tbl>
      <w:tblPr>
        <w:tblStyle w:val="TableGrid"/>
        <w:tblW w:w="0" w:type="auto"/>
        <w:tblInd w:w="18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tblGrid>
      <w:tr w:rsidR="00DA7C53" w14:paraId="712C28FD" w14:textId="77777777" w:rsidTr="00DA7C53">
        <w:tc>
          <w:tcPr>
            <w:tcW w:w="2977" w:type="dxa"/>
            <w:tcBorders>
              <w:top w:val="single" w:sz="4" w:space="0" w:color="auto"/>
              <w:bottom w:val="single" w:sz="4" w:space="0" w:color="auto"/>
            </w:tcBorders>
          </w:tcPr>
          <w:p w14:paraId="5C363749" w14:textId="77777777" w:rsidR="00DA7C53" w:rsidRPr="00DA7C53" w:rsidRDefault="00DA7C53" w:rsidP="006066D1">
            <w:pPr>
              <w:jc w:val="center"/>
              <w:rPr>
                <w:sz w:val="20"/>
                <w:szCs w:val="20"/>
              </w:rPr>
            </w:pPr>
            <w:r w:rsidRPr="00DA7C53">
              <w:rPr>
                <w:sz w:val="20"/>
                <w:szCs w:val="20"/>
              </w:rPr>
              <w:t>Variables</w:t>
            </w:r>
          </w:p>
        </w:tc>
        <w:tc>
          <w:tcPr>
            <w:tcW w:w="2410" w:type="dxa"/>
            <w:tcBorders>
              <w:top w:val="single" w:sz="4" w:space="0" w:color="auto"/>
              <w:bottom w:val="single" w:sz="4" w:space="0" w:color="auto"/>
            </w:tcBorders>
          </w:tcPr>
          <w:p w14:paraId="26F3C729" w14:textId="77777777" w:rsidR="00DA7C53" w:rsidRPr="00DA7C53" w:rsidRDefault="00DA7C53" w:rsidP="006066D1">
            <w:pPr>
              <w:jc w:val="center"/>
              <w:rPr>
                <w:sz w:val="20"/>
                <w:szCs w:val="20"/>
              </w:rPr>
            </w:pPr>
            <w:r w:rsidRPr="00DA7C53">
              <w:rPr>
                <w:sz w:val="20"/>
                <w:szCs w:val="20"/>
              </w:rPr>
              <w:t>Percentage (%)</w:t>
            </w:r>
          </w:p>
        </w:tc>
      </w:tr>
      <w:tr w:rsidR="00DA7C53" w14:paraId="13BC0089" w14:textId="77777777" w:rsidTr="00DA7C53">
        <w:trPr>
          <w:trHeight w:val="932"/>
        </w:trPr>
        <w:tc>
          <w:tcPr>
            <w:tcW w:w="2977" w:type="dxa"/>
            <w:tcBorders>
              <w:top w:val="single" w:sz="4" w:space="0" w:color="auto"/>
            </w:tcBorders>
          </w:tcPr>
          <w:p w14:paraId="462D5B7C" w14:textId="77777777" w:rsidR="00DA7C53" w:rsidRPr="00DA7C53" w:rsidRDefault="00DA7C53" w:rsidP="006066D1">
            <w:pPr>
              <w:jc w:val="center"/>
              <w:rPr>
                <w:sz w:val="20"/>
                <w:szCs w:val="20"/>
              </w:rPr>
            </w:pPr>
            <w:r w:rsidRPr="00DA7C53">
              <w:rPr>
                <w:sz w:val="20"/>
                <w:szCs w:val="20"/>
              </w:rPr>
              <w:t>Variable A</w:t>
            </w:r>
          </w:p>
          <w:p w14:paraId="551B7B56" w14:textId="77777777" w:rsidR="00DA7C53" w:rsidRPr="00DA7C53" w:rsidRDefault="00DA7C53" w:rsidP="006066D1">
            <w:pPr>
              <w:jc w:val="center"/>
              <w:rPr>
                <w:sz w:val="20"/>
                <w:szCs w:val="20"/>
              </w:rPr>
            </w:pPr>
            <w:r w:rsidRPr="00DA7C53">
              <w:rPr>
                <w:sz w:val="20"/>
                <w:szCs w:val="20"/>
              </w:rPr>
              <w:t>Variable B</w:t>
            </w:r>
          </w:p>
          <w:p w14:paraId="1A578389" w14:textId="77777777" w:rsidR="00DA7C53" w:rsidRPr="00DA7C53" w:rsidRDefault="00DA7C53" w:rsidP="006066D1">
            <w:pPr>
              <w:jc w:val="center"/>
              <w:rPr>
                <w:sz w:val="20"/>
                <w:szCs w:val="20"/>
              </w:rPr>
            </w:pPr>
            <w:r w:rsidRPr="00DA7C53">
              <w:rPr>
                <w:sz w:val="20"/>
                <w:szCs w:val="20"/>
              </w:rPr>
              <w:t>Variable C</w:t>
            </w:r>
          </w:p>
          <w:p w14:paraId="2A5DEAD3" w14:textId="77777777" w:rsidR="00DA7C53" w:rsidRPr="00DA7C53" w:rsidRDefault="00DA7C53" w:rsidP="006066D1">
            <w:pPr>
              <w:jc w:val="center"/>
              <w:rPr>
                <w:b/>
                <w:sz w:val="20"/>
                <w:szCs w:val="20"/>
              </w:rPr>
            </w:pPr>
            <w:r w:rsidRPr="00DA7C53">
              <w:rPr>
                <w:sz w:val="20"/>
                <w:szCs w:val="20"/>
              </w:rPr>
              <w:t>Variable D</w:t>
            </w:r>
          </w:p>
        </w:tc>
        <w:tc>
          <w:tcPr>
            <w:tcW w:w="2410" w:type="dxa"/>
            <w:tcBorders>
              <w:top w:val="single" w:sz="4" w:space="0" w:color="auto"/>
            </w:tcBorders>
          </w:tcPr>
          <w:p w14:paraId="70066223" w14:textId="77777777" w:rsidR="00DA7C53" w:rsidRPr="00DA7C53" w:rsidRDefault="00DA7C53" w:rsidP="006066D1">
            <w:pPr>
              <w:jc w:val="center"/>
              <w:rPr>
                <w:sz w:val="20"/>
                <w:szCs w:val="20"/>
              </w:rPr>
            </w:pPr>
            <w:r w:rsidRPr="00DA7C53">
              <w:rPr>
                <w:sz w:val="20"/>
                <w:szCs w:val="20"/>
              </w:rPr>
              <w:t>10</w:t>
            </w:r>
          </w:p>
          <w:p w14:paraId="3FEFCF7A" w14:textId="77777777" w:rsidR="00DA7C53" w:rsidRPr="00DA7C53" w:rsidRDefault="00DA7C53" w:rsidP="006066D1">
            <w:pPr>
              <w:jc w:val="center"/>
              <w:rPr>
                <w:sz w:val="20"/>
                <w:szCs w:val="20"/>
              </w:rPr>
            </w:pPr>
            <w:r w:rsidRPr="00DA7C53">
              <w:rPr>
                <w:sz w:val="20"/>
                <w:szCs w:val="20"/>
              </w:rPr>
              <w:t>20</w:t>
            </w:r>
          </w:p>
          <w:p w14:paraId="6DF75169" w14:textId="77777777" w:rsidR="00DA7C53" w:rsidRPr="00DA7C53" w:rsidRDefault="00DA7C53" w:rsidP="006066D1">
            <w:pPr>
              <w:jc w:val="center"/>
              <w:rPr>
                <w:sz w:val="20"/>
                <w:szCs w:val="20"/>
              </w:rPr>
            </w:pPr>
            <w:r w:rsidRPr="00DA7C53">
              <w:rPr>
                <w:sz w:val="20"/>
                <w:szCs w:val="20"/>
              </w:rPr>
              <w:t>30</w:t>
            </w:r>
          </w:p>
          <w:p w14:paraId="43FB1E08" w14:textId="77777777" w:rsidR="00DA7C53" w:rsidRPr="00DA7C53" w:rsidRDefault="00DA7C53" w:rsidP="006066D1">
            <w:pPr>
              <w:jc w:val="center"/>
              <w:rPr>
                <w:b/>
                <w:sz w:val="20"/>
                <w:szCs w:val="20"/>
              </w:rPr>
            </w:pPr>
            <w:r w:rsidRPr="00DA7C53">
              <w:rPr>
                <w:sz w:val="20"/>
                <w:szCs w:val="20"/>
              </w:rPr>
              <w:t>40</w:t>
            </w:r>
          </w:p>
        </w:tc>
      </w:tr>
    </w:tbl>
    <w:p w14:paraId="2E6D4344" w14:textId="77777777" w:rsidR="006843D8" w:rsidRPr="003B30F7" w:rsidRDefault="006843D8" w:rsidP="006066D1">
      <w:pPr>
        <w:jc w:val="center"/>
        <w:rPr>
          <w:b/>
        </w:rPr>
      </w:pPr>
    </w:p>
    <w:p w14:paraId="30BA43B9" w14:textId="77777777" w:rsidR="00640F9F" w:rsidRDefault="00640F9F" w:rsidP="008D6FC2"/>
    <w:p w14:paraId="74C4D6A3" w14:textId="77777777" w:rsidR="008D6FC2" w:rsidRPr="005D01CE" w:rsidRDefault="00A87B2A" w:rsidP="008D6FC2">
      <w:r>
        <w:rPr>
          <w:noProof/>
        </w:rPr>
        <w:pict w14:anchorId="6683EE65">
          <v:rect id="_x0000_s1064" style="position:absolute;left:0;text-align:left;margin-left:59.25pt;margin-top:6.1pt;width:357.75pt;height:156.75pt;z-index:251662336"/>
        </w:pict>
      </w:r>
    </w:p>
    <w:p w14:paraId="3E6B2187" w14:textId="77777777" w:rsidR="008D6FC2" w:rsidRPr="005D01CE" w:rsidRDefault="008D6FC2" w:rsidP="008D6FC2"/>
    <w:p w14:paraId="2EF20AB1" w14:textId="77777777" w:rsidR="008D6FC2" w:rsidRPr="005D01CE" w:rsidRDefault="008D6FC2" w:rsidP="008D6FC2"/>
    <w:p w14:paraId="1690E931" w14:textId="77777777" w:rsidR="008D6FC2" w:rsidRPr="005D01CE" w:rsidRDefault="008D6FC2" w:rsidP="008D6FC2"/>
    <w:p w14:paraId="504EBBD1" w14:textId="77777777" w:rsidR="008D6FC2" w:rsidRPr="005D01CE" w:rsidRDefault="008D6FC2" w:rsidP="008D6FC2"/>
    <w:p w14:paraId="7788118C" w14:textId="77777777" w:rsidR="008D6FC2" w:rsidRPr="005D01CE" w:rsidRDefault="008D6FC2" w:rsidP="008D6FC2"/>
    <w:p w14:paraId="3A1612C8" w14:textId="77777777" w:rsidR="008D6FC2" w:rsidRPr="005D01CE" w:rsidRDefault="008D6FC2" w:rsidP="008D6FC2"/>
    <w:p w14:paraId="7BDB6449" w14:textId="77777777" w:rsidR="008D6FC2" w:rsidRPr="005D01CE" w:rsidRDefault="008D6FC2" w:rsidP="008D6FC2"/>
    <w:p w14:paraId="2AA3385C" w14:textId="77777777" w:rsidR="008D6FC2" w:rsidRPr="005D01CE" w:rsidRDefault="008D6FC2" w:rsidP="008D6FC2"/>
    <w:p w14:paraId="52B5F45E" w14:textId="77777777" w:rsidR="008D6FC2" w:rsidRPr="005D01CE" w:rsidRDefault="008D6FC2" w:rsidP="008D6FC2"/>
    <w:p w14:paraId="296C96E9" w14:textId="77777777" w:rsidR="008D6FC2" w:rsidRPr="005D01CE" w:rsidRDefault="008D6FC2" w:rsidP="008D6FC2"/>
    <w:p w14:paraId="45E63D8A" w14:textId="77777777" w:rsidR="008D6FC2" w:rsidRPr="005D01CE" w:rsidRDefault="008D6FC2" w:rsidP="008D6FC2"/>
    <w:p w14:paraId="2CD3A941" w14:textId="77777777" w:rsidR="006066D1" w:rsidRDefault="007B15B3" w:rsidP="0068385E">
      <w:pPr>
        <w:spacing w:before="120"/>
        <w:jc w:val="center"/>
      </w:pPr>
      <w:r w:rsidRPr="007B15B3">
        <w:t>FIGURE</w:t>
      </w:r>
      <w:r>
        <w:t xml:space="preserve"> </w:t>
      </w:r>
      <w:r w:rsidR="008D6FC2" w:rsidRPr="007B15B3">
        <w:t>1</w:t>
      </w:r>
      <w:r w:rsidR="00D3547E">
        <w:t>. This is example of a figure</w:t>
      </w:r>
    </w:p>
    <w:p w14:paraId="4F10FF73" w14:textId="77777777" w:rsidR="00FC4493" w:rsidRDefault="00FC4493" w:rsidP="00FC4493">
      <w:r>
        <w:lastRenderedPageBreak/>
        <w:tab/>
        <w:t>Notes to a table should be placed below the table. General notes that explain the table as a whole should be designated by the word Note followed by a colon. Specific notes that refer to a particular column, row, or individual entry are indicated by superscript lowercase letters. Probability notes indicate level of statistical significance and can be designated by asterisks and daggers (e.g., *p &lt; .05, **p &lt; .01, †p &lt; .10). Begin each type of note (general note, specific note, and probability note, in that order) on a new line, flush left.</w:t>
      </w:r>
    </w:p>
    <w:p w14:paraId="5A24BAA3" w14:textId="77777777" w:rsidR="00FC4493" w:rsidRDefault="00FC4493" w:rsidP="00FC4493">
      <w:r>
        <w:tab/>
        <w:t>In the text, refer to every table and figure by their numbers (e.g., “see Table 3”) and discuss only their highlights. Never write “the table below” or “the figure on page 8” because the position and page number of tables and figures cannot be determined until the typesetter makes the pages.</w:t>
      </w:r>
    </w:p>
    <w:p w14:paraId="4E18F394" w14:textId="77777777" w:rsidR="0068385E" w:rsidRDefault="0068385E" w:rsidP="0068385E">
      <w:pPr>
        <w:jc w:val="center"/>
      </w:pPr>
    </w:p>
    <w:p w14:paraId="2E4551FA" w14:textId="77777777" w:rsidR="00350EE4" w:rsidRPr="00350AC6" w:rsidRDefault="00350EE4" w:rsidP="0068385E">
      <w:pPr>
        <w:jc w:val="center"/>
        <w:rPr>
          <w:color w:val="FF0000"/>
        </w:rPr>
      </w:pPr>
      <w:r w:rsidRPr="00350AC6">
        <w:rPr>
          <w:color w:val="FF0000"/>
        </w:rPr>
        <w:t>MANAGERIAL IMPLICATION</w:t>
      </w:r>
    </w:p>
    <w:p w14:paraId="3466BC29" w14:textId="77777777" w:rsidR="00D13034" w:rsidRDefault="00D13034" w:rsidP="0068385E">
      <w:pPr>
        <w:jc w:val="center"/>
      </w:pPr>
    </w:p>
    <w:p w14:paraId="644D50A7" w14:textId="77777777" w:rsidR="00D13034" w:rsidRDefault="00250C22" w:rsidP="00250C22">
      <w:r>
        <w:t xml:space="preserve">Managerial Implication. </w:t>
      </w:r>
      <w:r w:rsidRPr="00250C22">
        <w:t>Managerial Implication. Managerial Implication.</w:t>
      </w:r>
      <w:r>
        <w:t xml:space="preserve"> </w:t>
      </w:r>
      <w:r w:rsidRPr="00250C22">
        <w:t>Managerial Implication.</w:t>
      </w:r>
      <w:r>
        <w:t xml:space="preserve"> </w:t>
      </w:r>
      <w:r w:rsidRPr="00250C22">
        <w:t>Managerial Implication.</w:t>
      </w:r>
    </w:p>
    <w:p w14:paraId="051BF5C2" w14:textId="77777777" w:rsidR="00350EE4" w:rsidRDefault="00350EE4" w:rsidP="0068385E">
      <w:pPr>
        <w:jc w:val="center"/>
      </w:pPr>
    </w:p>
    <w:p w14:paraId="1CAFB3D9" w14:textId="77777777" w:rsidR="0068385E" w:rsidRPr="00350AC6" w:rsidRDefault="0068385E" w:rsidP="0068385E">
      <w:pPr>
        <w:jc w:val="center"/>
        <w:rPr>
          <w:color w:val="FF0000"/>
        </w:rPr>
      </w:pPr>
      <w:r w:rsidRPr="00350AC6">
        <w:rPr>
          <w:color w:val="FF0000"/>
        </w:rPr>
        <w:t>CONCLUSION</w:t>
      </w:r>
    </w:p>
    <w:p w14:paraId="1B93514B" w14:textId="77777777" w:rsidR="0068385E" w:rsidRDefault="0068385E" w:rsidP="0068385E">
      <w:pPr>
        <w:jc w:val="center"/>
      </w:pPr>
    </w:p>
    <w:p w14:paraId="7DA26C54" w14:textId="683CD5E4" w:rsidR="0068385E" w:rsidRDefault="0068385E" w:rsidP="0068385E">
      <w:r w:rsidRPr="00C51FEC">
        <w:t>Please, follow our instructions faithfully, otherwise you have to resubmit your full paper.</w:t>
      </w:r>
    </w:p>
    <w:p w14:paraId="00E672B5" w14:textId="1CD752BF" w:rsidR="001C45E9" w:rsidRDefault="001C45E9" w:rsidP="0068385E"/>
    <w:p w14:paraId="0B8E2449" w14:textId="1CB0D6A4" w:rsidR="001C45E9" w:rsidRDefault="001C45E9" w:rsidP="0068385E"/>
    <w:p w14:paraId="472725A6" w14:textId="7AFF1853" w:rsidR="001C45E9" w:rsidRPr="00D57527" w:rsidRDefault="001C45E9" w:rsidP="001C45E9">
      <w:pPr>
        <w:jc w:val="center"/>
        <w:rPr>
          <w:color w:val="FF0000"/>
        </w:rPr>
      </w:pPr>
      <w:r w:rsidRPr="00D57527">
        <w:rPr>
          <w:color w:val="FF0000"/>
        </w:rPr>
        <w:t>ACKNOWLEDGEMENT</w:t>
      </w:r>
    </w:p>
    <w:p w14:paraId="2755219E" w14:textId="41F29397" w:rsidR="001C45E9" w:rsidRDefault="001C45E9" w:rsidP="001C45E9">
      <w:pPr>
        <w:jc w:val="center"/>
      </w:pPr>
    </w:p>
    <w:p w14:paraId="1214EFA2" w14:textId="3605F7B1" w:rsidR="001C45E9" w:rsidRDefault="001C45E9" w:rsidP="001C45E9">
      <w:r>
        <w:t>We would like to thank…………………………………………………………………………</w:t>
      </w:r>
    </w:p>
    <w:p w14:paraId="0C219D70" w14:textId="30A29601" w:rsidR="001C45E9" w:rsidRDefault="001C45E9" w:rsidP="0068385E"/>
    <w:p w14:paraId="5B22DAA9" w14:textId="344EB782" w:rsidR="00925C7F" w:rsidRDefault="00925C7F" w:rsidP="008D6FC2">
      <w:pPr>
        <w:ind w:left="360" w:hanging="360"/>
        <w:jc w:val="center"/>
      </w:pPr>
    </w:p>
    <w:p w14:paraId="632B60E1" w14:textId="77777777" w:rsidR="008D6FC2" w:rsidRPr="00350AC6" w:rsidRDefault="008D6FC2" w:rsidP="00636044">
      <w:pPr>
        <w:ind w:left="357" w:hanging="357"/>
        <w:jc w:val="center"/>
        <w:rPr>
          <w:color w:val="FF0000"/>
        </w:rPr>
      </w:pPr>
      <w:r w:rsidRPr="00350AC6">
        <w:rPr>
          <w:color w:val="FF0000"/>
        </w:rPr>
        <w:t>REFERENCES</w:t>
      </w:r>
    </w:p>
    <w:p w14:paraId="12308FA0" w14:textId="0C3816BF" w:rsidR="008D6FC2" w:rsidRDefault="008D6FC2" w:rsidP="00636044">
      <w:pPr>
        <w:ind w:left="357" w:hanging="357"/>
      </w:pPr>
    </w:p>
    <w:p w14:paraId="5ECD50A3" w14:textId="303B3162" w:rsidR="0013196F" w:rsidRDefault="0013196F" w:rsidP="0013196F">
      <w:pPr>
        <w:ind w:left="357" w:hanging="357"/>
      </w:pPr>
      <w:r>
        <w:t>Please follow our style for all reference list and citation in text.</w:t>
      </w:r>
    </w:p>
    <w:p w14:paraId="6578AD75" w14:textId="1ED9B449" w:rsidR="0013196F" w:rsidRDefault="0013196F" w:rsidP="00636044">
      <w:pPr>
        <w:ind w:left="357" w:hanging="357"/>
      </w:pPr>
    </w:p>
    <w:p w14:paraId="3F6FDC3C" w14:textId="26BBA61A" w:rsidR="009344D9" w:rsidRPr="008B694A" w:rsidRDefault="008B694A" w:rsidP="00C604C5">
      <w:pPr>
        <w:pStyle w:val="ListParagraph"/>
        <w:numPr>
          <w:ilvl w:val="0"/>
          <w:numId w:val="15"/>
        </w:numPr>
        <w:ind w:left="567" w:hanging="283"/>
        <w:rPr>
          <w:b/>
        </w:rPr>
      </w:pPr>
      <w:r>
        <w:t xml:space="preserve">Every </w:t>
      </w:r>
      <w:r w:rsidRPr="008B694A">
        <w:rPr>
          <w:b/>
        </w:rPr>
        <w:t>reference cited</w:t>
      </w:r>
      <w:r w:rsidR="00372B37" w:rsidRPr="008B694A">
        <w:rPr>
          <w:b/>
        </w:rPr>
        <w:t xml:space="preserve"> in text must </w:t>
      </w:r>
      <w:r w:rsidRPr="008B694A">
        <w:rPr>
          <w:b/>
        </w:rPr>
        <w:t xml:space="preserve">also </w:t>
      </w:r>
      <w:r w:rsidR="00372B37" w:rsidRPr="008B694A">
        <w:rPr>
          <w:b/>
        </w:rPr>
        <w:t>appear in the reference list</w:t>
      </w:r>
      <w:r w:rsidR="00372B37" w:rsidRPr="00372B37">
        <w:t xml:space="preserve">, and </w:t>
      </w:r>
      <w:r w:rsidR="00372B37" w:rsidRPr="008B694A">
        <w:rPr>
          <w:b/>
        </w:rPr>
        <w:t xml:space="preserve">all entries in the reference list must be cited in text. </w:t>
      </w:r>
      <w:r w:rsidRPr="008B694A">
        <w:t>Cite references in text using the last author name-date method [e.g., Kromkowski (1999)].</w:t>
      </w:r>
    </w:p>
    <w:p w14:paraId="1FAAB20C" w14:textId="77777777" w:rsidR="006210C9" w:rsidRDefault="00CA3C7C" w:rsidP="00C604C5">
      <w:pPr>
        <w:pStyle w:val="ListParagraph"/>
        <w:numPr>
          <w:ilvl w:val="0"/>
          <w:numId w:val="15"/>
        </w:numPr>
        <w:ind w:left="567" w:hanging="283"/>
      </w:pPr>
      <w:r w:rsidRPr="00CA3C7C">
        <w:t xml:space="preserve">If a work has </w:t>
      </w:r>
      <w:r w:rsidRPr="006210C9">
        <w:rPr>
          <w:b/>
          <w:color w:val="FF0000"/>
        </w:rPr>
        <w:t>two authors, always cite both names</w:t>
      </w:r>
      <w:r w:rsidRPr="00CA3C7C">
        <w:t xml:space="preserve"> every time the work is referred to in the text. </w:t>
      </w:r>
    </w:p>
    <w:p w14:paraId="5C0A9AC2" w14:textId="003CA784" w:rsidR="00CA3C7C" w:rsidRDefault="00CA3C7C" w:rsidP="00C604C5">
      <w:pPr>
        <w:pStyle w:val="ListParagraph"/>
        <w:numPr>
          <w:ilvl w:val="0"/>
          <w:numId w:val="15"/>
        </w:numPr>
        <w:ind w:left="567" w:hanging="283"/>
        <w:rPr>
          <w:b/>
          <w:color w:val="FF0000"/>
        </w:rPr>
      </w:pPr>
      <w:r w:rsidRPr="00CA3C7C">
        <w:t xml:space="preserve">For works with </w:t>
      </w:r>
      <w:r w:rsidR="0085411F" w:rsidRPr="0085411F">
        <w:rPr>
          <w:b/>
          <w:color w:val="FF0000"/>
        </w:rPr>
        <w:t>three</w:t>
      </w:r>
      <w:r w:rsidR="0085411F">
        <w:t xml:space="preserve"> or </w:t>
      </w:r>
      <w:r w:rsidR="0085411F" w:rsidRPr="0085411F">
        <w:rPr>
          <w:b/>
          <w:color w:val="FF0000"/>
        </w:rPr>
        <w:t>more</w:t>
      </w:r>
      <w:r w:rsidR="0085411F">
        <w:t xml:space="preserve"> </w:t>
      </w:r>
      <w:r w:rsidRPr="00417C7A">
        <w:rPr>
          <w:b/>
          <w:color w:val="FF0000"/>
        </w:rPr>
        <w:t>authors, use only the name of the first author followed by “et al.” and the year whenever the work is cited (in the reference list, however, all names must be given).</w:t>
      </w:r>
    </w:p>
    <w:p w14:paraId="54B6AD2A" w14:textId="77777777" w:rsidR="004E0D98" w:rsidRPr="004E0D98" w:rsidRDefault="004E0D98" w:rsidP="004E0D98">
      <w:pPr>
        <w:pStyle w:val="ListParagraph"/>
        <w:numPr>
          <w:ilvl w:val="0"/>
          <w:numId w:val="15"/>
        </w:numPr>
        <w:ind w:left="567" w:hanging="283"/>
      </w:pPr>
      <w:r w:rsidRPr="004E0D98">
        <w:t>Page numbers should be provided when specific arguments or findings of authors are paraphrased, summarized, or directly quoted. Examples:</w:t>
      </w:r>
    </w:p>
    <w:p w14:paraId="7F1E0849" w14:textId="77777777" w:rsidR="004E0D98" w:rsidRPr="004E0D98" w:rsidRDefault="004E0D98" w:rsidP="004E0D98">
      <w:pPr>
        <w:pStyle w:val="ListParagraph"/>
        <w:rPr>
          <w:b/>
          <w:color w:val="FF0000"/>
        </w:rPr>
      </w:pPr>
    </w:p>
    <w:p w14:paraId="3E30C52A" w14:textId="77777777" w:rsidR="004E0D98" w:rsidRPr="004E0D98" w:rsidRDefault="004E0D98" w:rsidP="004E0D98">
      <w:pPr>
        <w:pStyle w:val="ListParagraph"/>
        <w:ind w:left="567"/>
        <w:rPr>
          <w:u w:val="single"/>
        </w:rPr>
      </w:pPr>
      <w:r w:rsidRPr="004E0D98">
        <w:rPr>
          <w:u w:val="single"/>
        </w:rPr>
        <w:t>First citation in text</w:t>
      </w:r>
    </w:p>
    <w:p w14:paraId="7008C4C8" w14:textId="77777777" w:rsidR="004E0D98" w:rsidRPr="004E0D98" w:rsidRDefault="004E0D98" w:rsidP="004E0D98">
      <w:pPr>
        <w:pStyle w:val="ListParagraph"/>
        <w:ind w:left="567"/>
      </w:pPr>
    </w:p>
    <w:p w14:paraId="1B721569" w14:textId="77777777" w:rsidR="004E0D98" w:rsidRPr="004E0D98" w:rsidRDefault="004E0D98" w:rsidP="004E0D98">
      <w:pPr>
        <w:pStyle w:val="ListParagraph"/>
        <w:ind w:left="567"/>
      </w:pPr>
      <w:r w:rsidRPr="004E0D98">
        <w:t>Low and Yong (2011: 121-132) argued that . . . . . . . .</w:t>
      </w:r>
    </w:p>
    <w:p w14:paraId="1DAA7993" w14:textId="58DE0969" w:rsidR="004E0D98" w:rsidRPr="004E0D98" w:rsidRDefault="004E0D98" w:rsidP="004E0D98">
      <w:pPr>
        <w:pStyle w:val="ListParagraph"/>
        <w:ind w:left="567"/>
      </w:pPr>
      <w:r w:rsidRPr="004E0D98">
        <w:t>Leuz, Nanda and Wysocki (2003) found . . . . . . . .</w:t>
      </w:r>
    </w:p>
    <w:p w14:paraId="64DF1936" w14:textId="77777777" w:rsidR="004E0D98" w:rsidRPr="004E0D98" w:rsidRDefault="004E0D98" w:rsidP="004E0D98">
      <w:pPr>
        <w:pStyle w:val="ListParagraph"/>
        <w:ind w:left="567"/>
      </w:pPr>
    </w:p>
    <w:p w14:paraId="6B7120BD" w14:textId="77777777" w:rsidR="004E0D98" w:rsidRDefault="004E0D98" w:rsidP="004E0D98">
      <w:pPr>
        <w:pStyle w:val="ListParagraph"/>
        <w:ind w:left="567"/>
        <w:rPr>
          <w:u w:val="single"/>
        </w:rPr>
      </w:pPr>
    </w:p>
    <w:p w14:paraId="0E08D739" w14:textId="674C0BE4" w:rsidR="004E0D98" w:rsidRPr="004E0D98" w:rsidRDefault="004E0D98" w:rsidP="004E0D98">
      <w:pPr>
        <w:pStyle w:val="ListParagraph"/>
        <w:ind w:left="567"/>
        <w:rPr>
          <w:u w:val="single"/>
        </w:rPr>
      </w:pPr>
      <w:r w:rsidRPr="004E0D98">
        <w:rPr>
          <w:u w:val="single"/>
        </w:rPr>
        <w:t>Subsequent citations</w:t>
      </w:r>
    </w:p>
    <w:p w14:paraId="04356600" w14:textId="77777777" w:rsidR="004E0D98" w:rsidRPr="004E0D98" w:rsidRDefault="004E0D98" w:rsidP="004E0D98">
      <w:pPr>
        <w:pStyle w:val="ListParagraph"/>
        <w:rPr>
          <w:b/>
        </w:rPr>
      </w:pPr>
    </w:p>
    <w:p w14:paraId="59C2C5F7" w14:textId="77777777" w:rsidR="00EF5C6F" w:rsidRDefault="004E0D98" w:rsidP="004E0D98">
      <w:pPr>
        <w:pStyle w:val="ListParagraph"/>
        <w:ind w:left="567"/>
      </w:pPr>
      <w:r w:rsidRPr="00EF5C6F">
        <w:t>Mat Nor and Yong (2011: 121-132) argued that . . . . . . . .</w:t>
      </w:r>
    </w:p>
    <w:p w14:paraId="029B4432" w14:textId="67FC6BDC" w:rsidR="004E0D98" w:rsidRPr="00EF5C6F" w:rsidRDefault="004E0D98" w:rsidP="004E0D98">
      <w:pPr>
        <w:pStyle w:val="ListParagraph"/>
        <w:ind w:left="567"/>
      </w:pPr>
      <w:r w:rsidRPr="00EF5C6F">
        <w:lastRenderedPageBreak/>
        <w:t>Leuz et al. (2003) found . . . . . . . .</w:t>
      </w:r>
    </w:p>
    <w:p w14:paraId="1993E32B" w14:textId="77777777" w:rsidR="004E0D98" w:rsidRPr="004E0D98" w:rsidRDefault="004E0D98" w:rsidP="004E0D98">
      <w:pPr>
        <w:pStyle w:val="ListParagraph"/>
        <w:ind w:left="567"/>
        <w:rPr>
          <w:b/>
        </w:rPr>
      </w:pPr>
    </w:p>
    <w:p w14:paraId="597EBA85" w14:textId="77777777" w:rsidR="004E0D98" w:rsidRPr="004F008D" w:rsidRDefault="004E0D98" w:rsidP="004F008D">
      <w:pPr>
        <w:pStyle w:val="ListParagraph"/>
        <w:numPr>
          <w:ilvl w:val="0"/>
          <w:numId w:val="15"/>
        </w:numPr>
        <w:ind w:left="567" w:hanging="283"/>
      </w:pPr>
      <w:r w:rsidRPr="004F008D">
        <w:t>Do not use ampersands (&amp;) when references are cited as part of the sentence.</w:t>
      </w:r>
    </w:p>
    <w:p w14:paraId="6DC65F40" w14:textId="77777777" w:rsidR="004E0D98" w:rsidRPr="004F008D" w:rsidRDefault="004E0D98" w:rsidP="004E0D98">
      <w:pPr>
        <w:pStyle w:val="ListParagraph"/>
        <w:ind w:left="567"/>
      </w:pPr>
    </w:p>
    <w:p w14:paraId="6E40F968" w14:textId="77777777" w:rsidR="004E0D98" w:rsidRPr="004F008D" w:rsidRDefault="004E0D98" w:rsidP="004E0D98">
      <w:pPr>
        <w:pStyle w:val="ListParagraph"/>
        <w:ind w:left="567"/>
      </w:pPr>
      <w:r w:rsidRPr="004F008D">
        <w:t>However, for parenthetical citations of two or more works, use alphabetical ordering and ampersands (&amp;). Separate each cited work by semicolons except for multiple works by the same authors which must be separated by comas. Example:</w:t>
      </w:r>
    </w:p>
    <w:p w14:paraId="4DACFEFF" w14:textId="77777777" w:rsidR="004E0D98" w:rsidRPr="004F008D" w:rsidRDefault="004E0D98" w:rsidP="004E0D98">
      <w:pPr>
        <w:pStyle w:val="ListParagraph"/>
        <w:ind w:left="567"/>
      </w:pPr>
    </w:p>
    <w:p w14:paraId="3D1BE0FB" w14:textId="00BF4BFD" w:rsidR="004E0D98" w:rsidRPr="004F008D" w:rsidRDefault="004E0D98" w:rsidP="004E0D98">
      <w:pPr>
        <w:pStyle w:val="ListParagraph"/>
        <w:ind w:left="567"/>
      </w:pPr>
      <w:r w:rsidRPr="004F008D">
        <w:t>Several researchers (e.g., Bushee 2001; Darrough &amp; Rangan 2004, 2010; Norman &amp; Kamran 2005; Shen &amp; Chih 2005; Woidtke 2002) supported this argument.</w:t>
      </w:r>
    </w:p>
    <w:p w14:paraId="342C5A0F" w14:textId="50190C33" w:rsidR="00CA3C7C" w:rsidRDefault="00CA3C7C" w:rsidP="00CA3C7C"/>
    <w:p w14:paraId="6BF5D8F1" w14:textId="3BD78909" w:rsidR="00CA3C7C" w:rsidRDefault="003D1D82" w:rsidP="00CA3C7C">
      <w:r>
        <w:t>REFERENCE LIST STYLE</w:t>
      </w:r>
    </w:p>
    <w:p w14:paraId="56B0E5C0" w14:textId="723C3025" w:rsidR="003D1D82" w:rsidRDefault="003D1D82" w:rsidP="00CA3C7C"/>
    <w:p w14:paraId="0A0FFDF9" w14:textId="5B703E23" w:rsidR="003D1D82" w:rsidRDefault="009C22D0" w:rsidP="009C22D0">
      <w:pPr>
        <w:pStyle w:val="ListParagraph"/>
        <w:numPr>
          <w:ilvl w:val="0"/>
          <w:numId w:val="16"/>
        </w:numPr>
      </w:pPr>
      <w:r>
        <w:t>A Roman alphabetically-ordered reference list should be included at the end of the manuscript. All references cited in text must appear in the reference list. Authors are responsible for the accuracy and completeness of all information in a reference.</w:t>
      </w:r>
    </w:p>
    <w:p w14:paraId="76424D5F" w14:textId="77777777" w:rsidR="003B18E5" w:rsidRDefault="003B18E5" w:rsidP="003B18E5">
      <w:pPr>
        <w:pStyle w:val="ListParagraph"/>
        <w:numPr>
          <w:ilvl w:val="0"/>
          <w:numId w:val="16"/>
        </w:numPr>
      </w:pPr>
      <w:r>
        <w:t xml:space="preserve">All </w:t>
      </w:r>
      <w:r w:rsidRPr="003B18E5">
        <w:rPr>
          <w:color w:val="FF0000"/>
        </w:rPr>
        <w:t>citation (regardless of race</w:t>
      </w:r>
      <w:r>
        <w:t>) must follow the format:</w:t>
      </w:r>
    </w:p>
    <w:p w14:paraId="689F3B2E" w14:textId="77777777" w:rsidR="003B18E5" w:rsidRDefault="003B18E5" w:rsidP="003B18E5">
      <w:pPr>
        <w:pStyle w:val="ListParagraph"/>
      </w:pPr>
    </w:p>
    <w:p w14:paraId="7C0CA90A" w14:textId="169CBED1" w:rsidR="003B18E5" w:rsidRPr="003B18E5" w:rsidRDefault="003B18E5" w:rsidP="003B18E5">
      <w:pPr>
        <w:pStyle w:val="ListParagraph"/>
        <w:rPr>
          <w:color w:val="FF0000"/>
        </w:rPr>
      </w:pPr>
      <w:r w:rsidRPr="003B18E5">
        <w:rPr>
          <w:color w:val="FF0000"/>
        </w:rPr>
        <w:t>Author's Last Name, First Initial. Middle Initial. Year. Title. Place of Publication: Publisher format.</w:t>
      </w:r>
    </w:p>
    <w:p w14:paraId="16511B24" w14:textId="77777777" w:rsidR="003B18E5" w:rsidRDefault="003B18E5" w:rsidP="003B18E5">
      <w:pPr>
        <w:pStyle w:val="ListParagraph"/>
      </w:pPr>
    </w:p>
    <w:p w14:paraId="5B43411D" w14:textId="7DA3423E" w:rsidR="003560E2" w:rsidRDefault="003560E2" w:rsidP="003560E2">
      <w:pPr>
        <w:pStyle w:val="ListParagraph"/>
        <w:numPr>
          <w:ilvl w:val="0"/>
          <w:numId w:val="16"/>
        </w:numPr>
      </w:pPr>
      <w:r>
        <w:t>Several references by the same author(s) should be ordered chronologically (earliest date first). Multiple references to works by an identical author(s) with the same publication date should be arranged alphabetically by the title that follows the date (excluding A or The) and differentiated by adding lowercase letters (a, b, c, etc.) immediately after the year. For periodicals, include an issue number only if the pages of the periodical are not numbered consecutively throughout the volume (i.e., if each issue begins with page 1)</w:t>
      </w:r>
      <w:r w:rsidR="00412A3C">
        <w:t>.</w:t>
      </w:r>
    </w:p>
    <w:p w14:paraId="7B313D74" w14:textId="7CF6FC06" w:rsidR="00412A3C" w:rsidRDefault="00412A3C" w:rsidP="00203B9C">
      <w:pPr>
        <w:pStyle w:val="ListParagraph"/>
        <w:numPr>
          <w:ilvl w:val="0"/>
          <w:numId w:val="16"/>
        </w:numPr>
      </w:pPr>
      <w:r w:rsidRPr="00412A3C">
        <w:t>Type each entry using a hanging-indent format</w:t>
      </w:r>
      <w:r w:rsidR="00203B9C">
        <w:t xml:space="preserve"> </w:t>
      </w:r>
      <w:r w:rsidR="00203B9C" w:rsidRPr="00203B9C">
        <w:t>and follow the reference style of the examples below.</w:t>
      </w:r>
    </w:p>
    <w:p w14:paraId="502FAF2C" w14:textId="0EFF2A90" w:rsidR="00CA3C7C" w:rsidRDefault="00CA3C7C" w:rsidP="00CA3C7C"/>
    <w:p w14:paraId="6E1097F2" w14:textId="4D0D3D35" w:rsidR="00CA3C7C" w:rsidRDefault="00CA3C7C" w:rsidP="00CA3C7C"/>
    <w:p w14:paraId="0D9E30BA" w14:textId="4FA44059" w:rsidR="004D5FF4" w:rsidRDefault="004D5FF4" w:rsidP="004D5FF4">
      <w:pPr>
        <w:ind w:left="360" w:hanging="360"/>
        <w:jc w:val="center"/>
        <w:rPr>
          <w:lang w:val="nb-NO"/>
        </w:rPr>
      </w:pPr>
      <w:r>
        <w:rPr>
          <w:lang w:val="nb-NO"/>
        </w:rPr>
        <w:t>REFERENCES</w:t>
      </w:r>
      <w:r w:rsidR="00350AC6">
        <w:rPr>
          <w:lang w:val="nb-NO"/>
        </w:rPr>
        <w:t xml:space="preserve"> FORMAT</w:t>
      </w:r>
    </w:p>
    <w:p w14:paraId="08C01170" w14:textId="77777777" w:rsidR="004D5FF4" w:rsidRDefault="004D5FF4" w:rsidP="004D5FF4">
      <w:pPr>
        <w:ind w:left="360" w:hanging="360"/>
        <w:jc w:val="center"/>
        <w:rPr>
          <w:lang w:val="nb-NO"/>
        </w:rPr>
      </w:pPr>
    </w:p>
    <w:p w14:paraId="4B699C33" w14:textId="77DBDA13" w:rsidR="00F4165A" w:rsidRPr="00486F84" w:rsidRDefault="00442E49" w:rsidP="00F4165A">
      <w:pPr>
        <w:ind w:left="360" w:hanging="360"/>
        <w:rPr>
          <w:b/>
          <w:color w:val="FF0000"/>
          <w:lang w:val="nb-NO"/>
        </w:rPr>
      </w:pPr>
      <w:r w:rsidRPr="00486F84">
        <w:rPr>
          <w:b/>
          <w:color w:val="FF0000"/>
          <w:lang w:val="nb-NO"/>
        </w:rPr>
        <w:t xml:space="preserve">a) </w:t>
      </w:r>
      <w:r w:rsidR="00D36616">
        <w:rPr>
          <w:b/>
          <w:color w:val="FF0000"/>
          <w:lang w:val="nb-NO"/>
        </w:rPr>
        <w:t xml:space="preserve">For </w:t>
      </w:r>
      <w:r w:rsidR="00F4165A" w:rsidRPr="00486F84">
        <w:rPr>
          <w:b/>
          <w:color w:val="FF0000"/>
          <w:lang w:val="nb-NO"/>
        </w:rPr>
        <w:t xml:space="preserve">Books </w:t>
      </w:r>
    </w:p>
    <w:p w14:paraId="2D9A384E" w14:textId="77777777" w:rsidR="00F4165A" w:rsidRDefault="00F4165A" w:rsidP="00F4165A">
      <w:pPr>
        <w:ind w:left="360" w:hanging="360"/>
        <w:rPr>
          <w:lang w:val="nb-NO"/>
        </w:rPr>
      </w:pPr>
    </w:p>
    <w:p w14:paraId="106ED1C5" w14:textId="38AE2934" w:rsidR="00442E49" w:rsidRPr="00442E49" w:rsidRDefault="00442E49" w:rsidP="00442E49">
      <w:pPr>
        <w:ind w:left="360" w:hanging="360"/>
        <w:rPr>
          <w:lang w:val="nb-NO"/>
        </w:rPr>
      </w:pPr>
      <w:r w:rsidRPr="00442E49">
        <w:rPr>
          <w:lang w:val="nb-NO"/>
        </w:rPr>
        <w:t xml:space="preserve">Brigham, E.F., Gapenski, L. &amp; Ehrhardt, M.C. 2010. </w:t>
      </w:r>
      <w:r w:rsidRPr="006E5262">
        <w:rPr>
          <w:i/>
          <w:lang w:val="nb-NO"/>
        </w:rPr>
        <w:t xml:space="preserve">Financial Management: Theory and </w:t>
      </w:r>
      <w:r w:rsidR="006E5262" w:rsidRPr="006E5262">
        <w:rPr>
          <w:i/>
          <w:lang w:val="nb-NO"/>
        </w:rPr>
        <w:t>P</w:t>
      </w:r>
      <w:r w:rsidRPr="006E5262">
        <w:rPr>
          <w:i/>
          <w:lang w:val="nb-NO"/>
        </w:rPr>
        <w:t>ractice</w:t>
      </w:r>
      <w:r w:rsidRPr="00442E49">
        <w:rPr>
          <w:lang w:val="nb-NO"/>
        </w:rPr>
        <w:t>. 13th edition. Fort Wort</w:t>
      </w:r>
      <w:r>
        <w:rPr>
          <w:lang w:val="nb-NO"/>
        </w:rPr>
        <w:t>h: The Dryden Press.</w:t>
      </w:r>
    </w:p>
    <w:p w14:paraId="06722658" w14:textId="77777777" w:rsidR="00442E49" w:rsidRDefault="00442E49" w:rsidP="00442E49">
      <w:pPr>
        <w:ind w:left="360" w:hanging="360"/>
        <w:rPr>
          <w:lang w:val="nb-NO"/>
        </w:rPr>
      </w:pPr>
      <w:r w:rsidRPr="00442E49">
        <w:rPr>
          <w:lang w:val="nb-NO"/>
        </w:rPr>
        <w:t xml:space="preserve">Maddala, G.S. 2001. </w:t>
      </w:r>
      <w:r w:rsidRPr="006E5262">
        <w:rPr>
          <w:i/>
          <w:lang w:val="nb-NO"/>
        </w:rPr>
        <w:t>Introduction to Econometrics</w:t>
      </w:r>
      <w:r w:rsidRPr="00442E49">
        <w:rPr>
          <w:lang w:val="nb-NO"/>
        </w:rPr>
        <w:t>. 3rd edition. Chichester: John Wiley &amp; Sons.</w:t>
      </w:r>
    </w:p>
    <w:p w14:paraId="6435C526" w14:textId="77777777" w:rsidR="00442E49" w:rsidRDefault="00442E49" w:rsidP="00F4165A">
      <w:pPr>
        <w:ind w:left="360" w:hanging="360"/>
        <w:rPr>
          <w:lang w:val="nb-NO"/>
        </w:rPr>
      </w:pPr>
    </w:p>
    <w:p w14:paraId="7DD93212" w14:textId="1AD17E89" w:rsidR="00442E49" w:rsidRPr="00486F84" w:rsidRDefault="00442E49" w:rsidP="00F4165A">
      <w:pPr>
        <w:ind w:left="360" w:hanging="360"/>
        <w:rPr>
          <w:b/>
          <w:color w:val="FF0000"/>
          <w:lang w:val="nb-NO"/>
        </w:rPr>
      </w:pPr>
      <w:r w:rsidRPr="00486F84">
        <w:rPr>
          <w:b/>
          <w:color w:val="FF0000"/>
          <w:lang w:val="nb-NO"/>
        </w:rPr>
        <w:t xml:space="preserve">b) </w:t>
      </w:r>
      <w:r w:rsidR="00D36616">
        <w:rPr>
          <w:b/>
          <w:color w:val="FF0000"/>
          <w:lang w:val="nb-NO"/>
        </w:rPr>
        <w:t xml:space="preserve">For </w:t>
      </w:r>
      <w:r w:rsidRPr="00486F84">
        <w:rPr>
          <w:b/>
          <w:color w:val="FF0000"/>
          <w:lang w:val="nb-NO"/>
        </w:rPr>
        <w:t>Chapter in Book</w:t>
      </w:r>
    </w:p>
    <w:p w14:paraId="1062D2A1" w14:textId="77777777" w:rsidR="00442E49" w:rsidRPr="00442E49" w:rsidRDefault="00442E49" w:rsidP="00F4165A">
      <w:pPr>
        <w:ind w:left="360" w:hanging="360"/>
        <w:rPr>
          <w:color w:val="FF0000"/>
          <w:lang w:val="nb-NO"/>
        </w:rPr>
      </w:pPr>
    </w:p>
    <w:p w14:paraId="3A372828" w14:textId="77777777" w:rsidR="00F4165A" w:rsidRDefault="00F4165A" w:rsidP="00F4165A">
      <w:pPr>
        <w:ind w:left="360" w:hanging="360"/>
        <w:rPr>
          <w:lang w:val="nb-NO"/>
        </w:rPr>
      </w:pPr>
      <w:r w:rsidRPr="00F4165A">
        <w:rPr>
          <w:lang w:val="nb-NO"/>
        </w:rPr>
        <w:t xml:space="preserve">Black, F., Jensen, M.C. &amp; Scholes, M. 2002. The capital asset pricing model: Some empirical tests. In </w:t>
      </w:r>
      <w:r w:rsidRPr="00442E49">
        <w:rPr>
          <w:i/>
          <w:lang w:val="nb-NO"/>
        </w:rPr>
        <w:t>Studies in the Theory of Capital Markets</w:t>
      </w:r>
      <w:r w:rsidRPr="00F4165A">
        <w:rPr>
          <w:lang w:val="nb-NO"/>
        </w:rPr>
        <w:t>, edited by M.C. Jensen &amp; R.A. Roze</w:t>
      </w:r>
      <w:r w:rsidR="00442E49">
        <w:rPr>
          <w:lang w:val="nb-NO"/>
        </w:rPr>
        <w:t>ff, 201-239. New York: Praeger.</w:t>
      </w:r>
    </w:p>
    <w:p w14:paraId="710C4CD0" w14:textId="77777777" w:rsidR="00F4165A" w:rsidRDefault="00F4165A" w:rsidP="00F4165A">
      <w:pPr>
        <w:ind w:left="360" w:hanging="360"/>
        <w:rPr>
          <w:lang w:val="nb-NO"/>
        </w:rPr>
      </w:pPr>
    </w:p>
    <w:p w14:paraId="0C6F8DB4" w14:textId="77777777" w:rsidR="006E5262" w:rsidRDefault="006E5262" w:rsidP="00F4165A">
      <w:pPr>
        <w:ind w:left="360" w:hanging="360"/>
        <w:rPr>
          <w:lang w:val="nb-NO"/>
        </w:rPr>
      </w:pPr>
    </w:p>
    <w:p w14:paraId="2E9BF5C1" w14:textId="77777777" w:rsidR="006E5262" w:rsidRDefault="006E5262" w:rsidP="00F4165A">
      <w:pPr>
        <w:ind w:left="360" w:hanging="360"/>
        <w:rPr>
          <w:lang w:val="nb-NO"/>
        </w:rPr>
      </w:pPr>
    </w:p>
    <w:p w14:paraId="302FABE8" w14:textId="77777777" w:rsidR="006E5262" w:rsidRPr="00F4165A" w:rsidRDefault="006E5262" w:rsidP="00F4165A">
      <w:pPr>
        <w:ind w:left="360" w:hanging="360"/>
        <w:rPr>
          <w:lang w:val="nb-NO"/>
        </w:rPr>
      </w:pPr>
    </w:p>
    <w:p w14:paraId="7FEBAFEF" w14:textId="61298707" w:rsidR="00F4165A" w:rsidRPr="00486F84" w:rsidRDefault="00442E49" w:rsidP="00F4165A">
      <w:pPr>
        <w:ind w:left="360" w:hanging="360"/>
        <w:rPr>
          <w:b/>
          <w:color w:val="FF0000"/>
          <w:lang w:val="nb-NO"/>
        </w:rPr>
      </w:pPr>
      <w:r w:rsidRPr="00486F84">
        <w:rPr>
          <w:b/>
          <w:color w:val="FF0000"/>
          <w:lang w:val="nb-NO"/>
        </w:rPr>
        <w:lastRenderedPageBreak/>
        <w:t xml:space="preserve">c) </w:t>
      </w:r>
      <w:r w:rsidR="00D36616">
        <w:rPr>
          <w:b/>
          <w:color w:val="FF0000"/>
          <w:lang w:val="nb-NO"/>
        </w:rPr>
        <w:t xml:space="preserve">For </w:t>
      </w:r>
      <w:r w:rsidR="00F4165A" w:rsidRPr="00486F84">
        <w:rPr>
          <w:b/>
          <w:color w:val="FF0000"/>
          <w:lang w:val="nb-NO"/>
        </w:rPr>
        <w:t>Periodicals/Journals</w:t>
      </w:r>
    </w:p>
    <w:p w14:paraId="51667274" w14:textId="77777777" w:rsidR="00EA2B3C" w:rsidRDefault="00EA2B3C" w:rsidP="00F4165A">
      <w:pPr>
        <w:ind w:left="360" w:hanging="360"/>
        <w:rPr>
          <w:lang w:val="nb-NO"/>
        </w:rPr>
      </w:pPr>
    </w:p>
    <w:p w14:paraId="35E2EBB6" w14:textId="77777777" w:rsidR="00F4165A" w:rsidRPr="00F4165A" w:rsidRDefault="00F4165A" w:rsidP="00F4165A">
      <w:pPr>
        <w:ind w:left="360" w:hanging="360"/>
        <w:rPr>
          <w:lang w:val="nb-NO"/>
        </w:rPr>
      </w:pPr>
      <w:bookmarkStart w:id="6" w:name="_GoBack"/>
      <w:bookmarkEnd w:id="6"/>
      <w:r w:rsidRPr="00F4165A">
        <w:rPr>
          <w:lang w:val="nb-NO"/>
        </w:rPr>
        <w:t xml:space="preserve">Acharya V.V. &amp; Pedersen, L.H. 2005. Asset pricing with liquidity risk. </w:t>
      </w:r>
      <w:r w:rsidRPr="00442E49">
        <w:rPr>
          <w:i/>
          <w:lang w:val="nb-NO"/>
        </w:rPr>
        <w:t>Journal of Financial Economics</w:t>
      </w:r>
      <w:r w:rsidRPr="00F4165A">
        <w:rPr>
          <w:lang w:val="nb-NO"/>
        </w:rPr>
        <w:t xml:space="preserve"> 77: 375-410.</w:t>
      </w:r>
    </w:p>
    <w:p w14:paraId="5D797477" w14:textId="77777777" w:rsidR="00F4165A" w:rsidRPr="00F4165A" w:rsidRDefault="00F4165A" w:rsidP="00F4165A">
      <w:pPr>
        <w:ind w:left="360" w:hanging="360"/>
        <w:rPr>
          <w:lang w:val="nb-NO"/>
        </w:rPr>
      </w:pPr>
      <w:r w:rsidRPr="00F4165A">
        <w:rPr>
          <w:lang w:val="nb-NO"/>
        </w:rPr>
        <w:t xml:space="preserve">Davis, J.L., Fama, E.F. &amp; French, K.R. 2000. Characteristics, covariances, and average returns: 1929 to 1997. </w:t>
      </w:r>
      <w:r w:rsidRPr="00442E49">
        <w:rPr>
          <w:i/>
          <w:lang w:val="nb-NO"/>
        </w:rPr>
        <w:t>Journal of Finance</w:t>
      </w:r>
      <w:r w:rsidR="000305F4">
        <w:rPr>
          <w:lang w:val="nb-NO"/>
        </w:rPr>
        <w:t xml:space="preserve"> 55(1): 389-406.</w:t>
      </w:r>
    </w:p>
    <w:p w14:paraId="1775E0C9" w14:textId="77777777" w:rsidR="00F4165A" w:rsidRPr="00F4165A" w:rsidRDefault="00F4165A" w:rsidP="00F4165A">
      <w:pPr>
        <w:ind w:left="360" w:hanging="360"/>
        <w:rPr>
          <w:lang w:val="nb-NO"/>
        </w:rPr>
      </w:pPr>
      <w:r w:rsidRPr="00F4165A">
        <w:rPr>
          <w:lang w:val="nb-NO"/>
        </w:rPr>
        <w:t xml:space="preserve">Hodrick, R.J. &amp; Zhang, X. 2001. Evaluating the specification errors of asset pricing models. </w:t>
      </w:r>
      <w:r w:rsidRPr="00442E49">
        <w:rPr>
          <w:i/>
          <w:lang w:val="nb-NO"/>
        </w:rPr>
        <w:t>Journal of Financial Economics</w:t>
      </w:r>
      <w:r w:rsidRPr="00F4165A">
        <w:rPr>
          <w:lang w:val="nb-NO"/>
        </w:rPr>
        <w:t xml:space="preserve"> 62: 327-376.</w:t>
      </w:r>
    </w:p>
    <w:p w14:paraId="203D338C" w14:textId="77777777" w:rsidR="00F4165A" w:rsidRPr="00F4165A" w:rsidRDefault="00F4165A" w:rsidP="00F4165A">
      <w:pPr>
        <w:ind w:left="360" w:hanging="360"/>
        <w:rPr>
          <w:lang w:val="nb-NO"/>
        </w:rPr>
      </w:pPr>
    </w:p>
    <w:p w14:paraId="66EF41FF" w14:textId="52044D56" w:rsidR="00F4165A" w:rsidRPr="00486F84" w:rsidRDefault="000305F4" w:rsidP="00F4165A">
      <w:pPr>
        <w:ind w:left="360" w:hanging="360"/>
        <w:rPr>
          <w:b/>
          <w:color w:val="FF0000"/>
          <w:lang w:val="nb-NO"/>
        </w:rPr>
      </w:pPr>
      <w:r w:rsidRPr="00486F84">
        <w:rPr>
          <w:b/>
          <w:color w:val="FF0000"/>
          <w:lang w:val="nb-NO"/>
        </w:rPr>
        <w:t xml:space="preserve">d) </w:t>
      </w:r>
      <w:r w:rsidR="00D36616">
        <w:rPr>
          <w:b/>
          <w:color w:val="FF0000"/>
          <w:lang w:val="nb-NO"/>
        </w:rPr>
        <w:t xml:space="preserve">For </w:t>
      </w:r>
      <w:r w:rsidR="00F4165A" w:rsidRPr="00486F84">
        <w:rPr>
          <w:b/>
          <w:color w:val="FF0000"/>
          <w:lang w:val="nb-NO"/>
        </w:rPr>
        <w:t>Proceedings</w:t>
      </w:r>
      <w:r w:rsidR="00141423">
        <w:rPr>
          <w:b/>
          <w:color w:val="FF0000"/>
          <w:lang w:val="nb-NO"/>
        </w:rPr>
        <w:t>, Presented Papers, a</w:t>
      </w:r>
      <w:r w:rsidRPr="00486F84">
        <w:rPr>
          <w:b/>
          <w:color w:val="FF0000"/>
          <w:lang w:val="nb-NO"/>
        </w:rPr>
        <w:t>nd Dissertations</w:t>
      </w:r>
    </w:p>
    <w:p w14:paraId="03C3C010" w14:textId="77777777" w:rsidR="00F4165A" w:rsidRPr="00F4165A" w:rsidRDefault="00F4165A" w:rsidP="00F4165A">
      <w:pPr>
        <w:ind w:left="360" w:hanging="360"/>
        <w:rPr>
          <w:lang w:val="nb-NO"/>
        </w:rPr>
      </w:pPr>
    </w:p>
    <w:p w14:paraId="07ABD2EC" w14:textId="23FA93ED" w:rsidR="00F4165A" w:rsidRPr="00F4165A" w:rsidRDefault="00F4165A" w:rsidP="00F4165A">
      <w:pPr>
        <w:ind w:left="360" w:hanging="360"/>
        <w:rPr>
          <w:lang w:val="nb-NO"/>
        </w:rPr>
      </w:pPr>
      <w:r w:rsidRPr="00F4165A">
        <w:rPr>
          <w:lang w:val="nb-NO"/>
        </w:rPr>
        <w:t xml:space="preserve">Locke, E.A., Durham, C.C. &amp; Poon, J.M.L. 1995. Knowledge seeking as a group strategy to attain goals. In </w:t>
      </w:r>
      <w:r w:rsidRPr="000528AF">
        <w:rPr>
          <w:i/>
          <w:lang w:val="nb-NO"/>
        </w:rPr>
        <w:t>New developments in group dynamics and group effectiveness</w:t>
      </w:r>
      <w:r w:rsidR="006E5262">
        <w:rPr>
          <w:lang w:val="nb-NO"/>
        </w:rPr>
        <w:t>, E.</w:t>
      </w:r>
      <w:r w:rsidRPr="00F4165A">
        <w:rPr>
          <w:lang w:val="nb-NO"/>
        </w:rPr>
        <w:t>A. Locke (Chair). Symposium conducted at the annual meeting of the Society of Industrial and Organizational Psych</w:t>
      </w:r>
      <w:r w:rsidR="000528AF">
        <w:rPr>
          <w:lang w:val="nb-NO"/>
        </w:rPr>
        <w:t>ology, 18-20 May, Orlando, USA.</w:t>
      </w:r>
    </w:p>
    <w:p w14:paraId="65C7688C" w14:textId="77777777" w:rsidR="00F4165A" w:rsidRPr="00F4165A" w:rsidRDefault="00F4165A" w:rsidP="00F4165A">
      <w:pPr>
        <w:ind w:left="360" w:hanging="360"/>
        <w:rPr>
          <w:lang w:val="nb-NO"/>
        </w:rPr>
      </w:pPr>
      <w:r w:rsidRPr="00F4165A">
        <w:rPr>
          <w:lang w:val="nb-NO"/>
        </w:rPr>
        <w:t xml:space="preserve">Ibrahim, M.H. &amp; Said, R. 2011. Disaggregated consumer prices and oil prices pass-through: evidence from Malaysia. </w:t>
      </w:r>
      <w:r w:rsidRPr="000528AF">
        <w:rPr>
          <w:i/>
          <w:lang w:val="nb-NO"/>
        </w:rPr>
        <w:t>Proceedings of the VI Malaysian National Economics Conference: Vol. 1</w:t>
      </w:r>
      <w:r w:rsidRPr="00F4165A">
        <w:rPr>
          <w:lang w:val="nb-NO"/>
        </w:rPr>
        <w:t>, edited by Mansor Jusoh, Nor Aini Idris, Tamat Sarmidi, Mohd. Adib Ismail &amp; Ahmad Mohd Yusof, 5-7 June. Malacca, Malaysia, 296-305.</w:t>
      </w:r>
    </w:p>
    <w:p w14:paraId="2E02A145" w14:textId="77777777" w:rsidR="00F4165A" w:rsidRPr="00F4165A" w:rsidRDefault="00F4165A" w:rsidP="00F4165A">
      <w:pPr>
        <w:ind w:left="360" w:hanging="360"/>
        <w:rPr>
          <w:lang w:val="nb-NO"/>
        </w:rPr>
      </w:pPr>
      <w:r w:rsidRPr="00F4165A">
        <w:rPr>
          <w:lang w:val="nb-NO"/>
        </w:rPr>
        <w:t xml:space="preserve">Che Embi, N.A. 2010. </w:t>
      </w:r>
      <w:r w:rsidRPr="000528AF">
        <w:rPr>
          <w:i/>
          <w:lang w:val="nb-NO"/>
        </w:rPr>
        <w:t>An  examination of the initial performance of Malaysian shariah-compliant IPOs</w:t>
      </w:r>
      <w:r w:rsidRPr="00F4165A">
        <w:rPr>
          <w:lang w:val="nb-NO"/>
        </w:rPr>
        <w:t>. Unpublished PhD. Diss., Universiti Kebangsaa</w:t>
      </w:r>
      <w:r w:rsidR="000528AF">
        <w:rPr>
          <w:lang w:val="nb-NO"/>
        </w:rPr>
        <w:t>n Malaysia, Selangor, Malaysia.</w:t>
      </w:r>
    </w:p>
    <w:p w14:paraId="35F1A8D0" w14:textId="77777777" w:rsidR="00F4165A" w:rsidRPr="00F4165A" w:rsidRDefault="00F4165A" w:rsidP="00F4165A">
      <w:pPr>
        <w:ind w:left="360" w:hanging="360"/>
        <w:rPr>
          <w:lang w:val="nb-NO"/>
        </w:rPr>
      </w:pPr>
      <w:r w:rsidRPr="00F4165A">
        <w:rPr>
          <w:lang w:val="nb-NO"/>
        </w:rPr>
        <w:t xml:space="preserve">Poon, J.M.L., Stevens, C.K. &amp; Gannon, M.J. 1996. </w:t>
      </w:r>
      <w:r w:rsidRPr="000528AF">
        <w:rPr>
          <w:i/>
          <w:lang w:val="nb-NO"/>
        </w:rPr>
        <w:t>Effects of learning style and training method on reactions to cross-cultural training</w:t>
      </w:r>
      <w:r w:rsidRPr="00F4165A">
        <w:rPr>
          <w:lang w:val="nb-NO"/>
        </w:rPr>
        <w:t>. Paper presented at the annual meeting of the Academy of Management, 12-15 August, Cincinnati, USA.</w:t>
      </w:r>
    </w:p>
    <w:p w14:paraId="12E5F7C0" w14:textId="77777777" w:rsidR="00F4165A" w:rsidRPr="00F4165A" w:rsidRDefault="00F4165A" w:rsidP="00F4165A">
      <w:pPr>
        <w:ind w:left="360" w:hanging="360"/>
        <w:rPr>
          <w:lang w:val="nb-NO"/>
        </w:rPr>
      </w:pPr>
    </w:p>
    <w:p w14:paraId="1B5E3F78" w14:textId="3F62C236" w:rsidR="00F4165A" w:rsidRPr="00486F84" w:rsidRDefault="000528AF" w:rsidP="00F4165A">
      <w:pPr>
        <w:ind w:left="360" w:hanging="360"/>
        <w:rPr>
          <w:b/>
          <w:color w:val="FF0000"/>
          <w:lang w:val="nb-NO"/>
        </w:rPr>
      </w:pPr>
      <w:r w:rsidRPr="00486F84">
        <w:rPr>
          <w:b/>
          <w:color w:val="FF0000"/>
          <w:lang w:val="nb-NO"/>
        </w:rPr>
        <w:t xml:space="preserve">e) </w:t>
      </w:r>
      <w:r w:rsidR="00D36616">
        <w:rPr>
          <w:b/>
          <w:color w:val="FF0000"/>
          <w:lang w:val="nb-NO"/>
        </w:rPr>
        <w:t xml:space="preserve">For </w:t>
      </w:r>
      <w:r w:rsidR="00F6431C">
        <w:rPr>
          <w:b/>
          <w:color w:val="FF0000"/>
          <w:lang w:val="nb-NO"/>
        </w:rPr>
        <w:t>Electronic R</w:t>
      </w:r>
      <w:r w:rsidR="00F4165A" w:rsidRPr="00486F84">
        <w:rPr>
          <w:b/>
          <w:color w:val="FF0000"/>
          <w:lang w:val="nb-NO"/>
        </w:rPr>
        <w:t>eference</w:t>
      </w:r>
    </w:p>
    <w:p w14:paraId="09B59359" w14:textId="77777777" w:rsidR="00F4165A" w:rsidRPr="00F4165A" w:rsidRDefault="00F4165A" w:rsidP="00F4165A">
      <w:pPr>
        <w:ind w:left="360" w:hanging="360"/>
        <w:rPr>
          <w:lang w:val="nb-NO"/>
        </w:rPr>
      </w:pPr>
    </w:p>
    <w:p w14:paraId="15E26C04" w14:textId="77777777" w:rsidR="007C5CE2" w:rsidRDefault="00F4165A" w:rsidP="00F4165A">
      <w:pPr>
        <w:ind w:left="360" w:hanging="360"/>
        <w:rPr>
          <w:lang w:val="nb-NO"/>
        </w:rPr>
      </w:pPr>
      <w:r w:rsidRPr="00F4165A">
        <w:rPr>
          <w:lang w:val="nb-NO"/>
        </w:rPr>
        <w:t xml:space="preserve">Bartol, K.M., Koehl, D. &amp; Martin, D.C. 1987. Quantitative versus qualitative information utilization among college business students. [CD-ROM]. </w:t>
      </w:r>
      <w:r w:rsidRPr="007C5CE2">
        <w:rPr>
          <w:i/>
          <w:lang w:val="nb-NO"/>
        </w:rPr>
        <w:t>Educational and Psychological Research</w:t>
      </w:r>
      <w:r w:rsidRPr="00F4165A">
        <w:rPr>
          <w:lang w:val="nb-NO"/>
        </w:rPr>
        <w:t xml:space="preserve"> 7: 61-74. Abstract from: SilverPlatter File: PsycLIT Item: 75-24812.</w:t>
      </w:r>
    </w:p>
    <w:p w14:paraId="2A568F26" w14:textId="77777777" w:rsidR="00F4165A" w:rsidRPr="00F4165A" w:rsidRDefault="00F4165A" w:rsidP="00F4165A">
      <w:pPr>
        <w:ind w:left="360" w:hanging="360"/>
        <w:rPr>
          <w:lang w:val="nb-NO"/>
        </w:rPr>
      </w:pPr>
      <w:r w:rsidRPr="00F4165A">
        <w:rPr>
          <w:lang w:val="nb-NO"/>
        </w:rPr>
        <w:t>Funder, D.C. 1994(March). Judgmental process and content: Commentary on Koehler on base-rate [9 paragraphs].</w:t>
      </w:r>
      <w:r w:rsidRPr="007C5CE2">
        <w:rPr>
          <w:i/>
          <w:lang w:val="nb-NO"/>
        </w:rPr>
        <w:t>Psycoloquy</w:t>
      </w:r>
      <w:r w:rsidRPr="00F4165A">
        <w:rPr>
          <w:lang w:val="nb-NO"/>
        </w:rPr>
        <w:t xml:space="preserve"> [On-line serial], 5(17). Available E-mail: psyc@pucc Message: Get psyc 94-xxxxx</w:t>
      </w:r>
    </w:p>
    <w:p w14:paraId="55BE7966" w14:textId="77777777" w:rsidR="004D5FF4" w:rsidRDefault="00F4165A" w:rsidP="00F4165A">
      <w:pPr>
        <w:ind w:left="360" w:hanging="360"/>
        <w:rPr>
          <w:lang w:val="nb-NO"/>
        </w:rPr>
      </w:pPr>
      <w:r w:rsidRPr="00F4165A">
        <w:rPr>
          <w:lang w:val="nb-NO"/>
        </w:rPr>
        <w:t>Washington, H.J. 2010. Common factors in debt financing: New evidence from an emerging market. Available at http://sbtn.locklibrary/bondfinance_0127.pdf</w:t>
      </w:r>
    </w:p>
    <w:p w14:paraId="07441AAB" w14:textId="77777777" w:rsidR="004D5FF4" w:rsidRDefault="004D5FF4" w:rsidP="00005755">
      <w:pPr>
        <w:ind w:left="360" w:hanging="360"/>
        <w:rPr>
          <w:lang w:val="nb-NO"/>
        </w:rPr>
      </w:pPr>
    </w:p>
    <w:p w14:paraId="5ABFD914" w14:textId="77777777" w:rsidR="004D5FF4" w:rsidRDefault="004D5FF4" w:rsidP="00005755">
      <w:pPr>
        <w:ind w:left="360" w:hanging="360"/>
        <w:rPr>
          <w:lang w:val="nb-NO"/>
        </w:rPr>
      </w:pPr>
    </w:p>
    <w:p w14:paraId="46D9C265" w14:textId="77777777" w:rsidR="00463BC9" w:rsidRDefault="00463BC9" w:rsidP="00203B9C">
      <w:pPr>
        <w:pStyle w:val="BodyText2"/>
        <w:spacing w:after="0" w:line="240" w:lineRule="auto"/>
        <w:rPr>
          <w:lang w:val="nb-NO"/>
        </w:rPr>
      </w:pPr>
    </w:p>
    <w:p w14:paraId="5D1DC1FC" w14:textId="77777777" w:rsidR="00463BC9" w:rsidRDefault="00463BC9" w:rsidP="00203B9C">
      <w:pPr>
        <w:pStyle w:val="BodyText2"/>
        <w:spacing w:after="0" w:line="240" w:lineRule="auto"/>
        <w:rPr>
          <w:lang w:val="nb-NO"/>
        </w:rPr>
      </w:pPr>
    </w:p>
    <w:p w14:paraId="0B53D5B1" w14:textId="77777777" w:rsidR="00463BC9" w:rsidRDefault="00463BC9" w:rsidP="00203B9C">
      <w:pPr>
        <w:pStyle w:val="BodyText2"/>
        <w:spacing w:after="0" w:line="240" w:lineRule="auto"/>
        <w:rPr>
          <w:lang w:val="nb-NO"/>
        </w:rPr>
      </w:pPr>
    </w:p>
    <w:p w14:paraId="39E71B68" w14:textId="22B16A9D" w:rsidR="00203B9C" w:rsidRDefault="00203B9C" w:rsidP="00203B9C">
      <w:pPr>
        <w:pStyle w:val="BodyText2"/>
        <w:spacing w:after="0" w:line="240" w:lineRule="auto"/>
      </w:pPr>
      <w:commentRangeStart w:id="7"/>
      <w:r>
        <w:t xml:space="preserve">Authors’ </w:t>
      </w:r>
      <w:r w:rsidR="00DA0B55">
        <w:t xml:space="preserve">1 </w:t>
      </w:r>
      <w:r>
        <w:t>Name (corresponding author) (</w:t>
      </w:r>
      <w:r w:rsidRPr="00B86FC6">
        <w:t>12pt Times New Roman, Left Justified)</w:t>
      </w:r>
    </w:p>
    <w:p w14:paraId="72132E5C" w14:textId="31715300" w:rsidR="00203B9C" w:rsidRDefault="00203B9C" w:rsidP="00203B9C">
      <w:pPr>
        <w:pStyle w:val="BodyText2"/>
        <w:spacing w:after="0" w:line="240" w:lineRule="auto"/>
      </w:pPr>
      <w:r>
        <w:t xml:space="preserve">Department and Faculty </w:t>
      </w:r>
    </w:p>
    <w:p w14:paraId="64E6677F" w14:textId="411477D6" w:rsidR="00203B9C" w:rsidRDefault="00203B9C" w:rsidP="00203B9C">
      <w:pPr>
        <w:pStyle w:val="BodyText2"/>
        <w:spacing w:after="0" w:line="240" w:lineRule="auto"/>
      </w:pPr>
      <w:r>
        <w:t xml:space="preserve">University </w:t>
      </w:r>
    </w:p>
    <w:p w14:paraId="761D5883" w14:textId="3091DA3C" w:rsidR="00203B9C" w:rsidRDefault="00203B9C" w:rsidP="00203B9C">
      <w:pPr>
        <w:pStyle w:val="BodyText2"/>
        <w:spacing w:after="0" w:line="240" w:lineRule="auto"/>
      </w:pPr>
      <w:r>
        <w:t>Address</w:t>
      </w:r>
      <w:r w:rsidR="00D2091D">
        <w:t xml:space="preserve"> </w:t>
      </w:r>
    </w:p>
    <w:p w14:paraId="5ED99093" w14:textId="242860C1" w:rsidR="00203B9C" w:rsidRDefault="00203B9C" w:rsidP="00203B9C">
      <w:pPr>
        <w:pStyle w:val="BodyText2"/>
        <w:spacing w:after="0" w:line="240" w:lineRule="auto"/>
      </w:pPr>
      <w:r>
        <w:t>COUNTRY</w:t>
      </w:r>
    </w:p>
    <w:p w14:paraId="5B8C4253" w14:textId="77777777" w:rsidR="00203B9C" w:rsidRDefault="00203B9C" w:rsidP="00203B9C">
      <w:pPr>
        <w:pStyle w:val="BodyText2"/>
        <w:spacing w:after="0" w:line="240" w:lineRule="auto"/>
      </w:pPr>
      <w:r>
        <w:t>E-Mail: account@xxx.xxx</w:t>
      </w:r>
      <w:commentRangeEnd w:id="7"/>
      <w:r w:rsidR="00885CDB">
        <w:rPr>
          <w:rStyle w:val="CommentReference"/>
        </w:rPr>
        <w:commentReference w:id="7"/>
      </w:r>
    </w:p>
    <w:p w14:paraId="2ED94BB6" w14:textId="77777777" w:rsidR="00203B9C" w:rsidRDefault="00203B9C" w:rsidP="00203B9C">
      <w:pPr>
        <w:pStyle w:val="BodyText2"/>
        <w:spacing w:after="0" w:line="240" w:lineRule="auto"/>
      </w:pPr>
    </w:p>
    <w:p w14:paraId="613A4B9F" w14:textId="46619E30" w:rsidR="00203B9C" w:rsidRPr="00005755" w:rsidRDefault="00203B9C" w:rsidP="00203B9C">
      <w:pPr>
        <w:ind w:left="360" w:hanging="360"/>
        <w:rPr>
          <w:lang w:val="nb-NO"/>
        </w:rPr>
      </w:pPr>
      <w:r w:rsidRPr="00005755">
        <w:rPr>
          <w:lang w:val="nb-NO"/>
        </w:rPr>
        <w:t xml:space="preserve">Authors’ </w:t>
      </w:r>
      <w:r w:rsidR="00DA0B55">
        <w:rPr>
          <w:lang w:val="nb-NO"/>
        </w:rPr>
        <w:t xml:space="preserve">2 </w:t>
      </w:r>
      <w:r w:rsidRPr="00005755">
        <w:rPr>
          <w:lang w:val="nb-NO"/>
        </w:rPr>
        <w:t>Name (12pt Times New Roman, Left Justified)</w:t>
      </w:r>
    </w:p>
    <w:p w14:paraId="1474100B" w14:textId="1F9DD6D7" w:rsidR="00203B9C" w:rsidRPr="00005755" w:rsidRDefault="00DA0B55" w:rsidP="00203B9C">
      <w:pPr>
        <w:ind w:left="360" w:hanging="360"/>
        <w:rPr>
          <w:lang w:val="nb-NO"/>
        </w:rPr>
      </w:pPr>
      <w:r>
        <w:rPr>
          <w:lang w:val="nb-NO"/>
        </w:rPr>
        <w:t>Department and Faculty</w:t>
      </w:r>
    </w:p>
    <w:p w14:paraId="43984472" w14:textId="30599427" w:rsidR="00203B9C" w:rsidRPr="00005755" w:rsidRDefault="00203B9C" w:rsidP="00203B9C">
      <w:pPr>
        <w:ind w:left="360" w:hanging="360"/>
        <w:rPr>
          <w:lang w:val="nb-NO"/>
        </w:rPr>
      </w:pPr>
      <w:r w:rsidRPr="00005755">
        <w:rPr>
          <w:lang w:val="nb-NO"/>
        </w:rPr>
        <w:lastRenderedPageBreak/>
        <w:t>University</w:t>
      </w:r>
    </w:p>
    <w:p w14:paraId="4386AA12" w14:textId="3BA22E41" w:rsidR="00203B9C" w:rsidRPr="00005755" w:rsidRDefault="00DA0B55" w:rsidP="00203B9C">
      <w:pPr>
        <w:ind w:left="360" w:hanging="360"/>
        <w:rPr>
          <w:lang w:val="nb-NO"/>
        </w:rPr>
      </w:pPr>
      <w:r>
        <w:rPr>
          <w:lang w:val="nb-NO"/>
        </w:rPr>
        <w:t>Address</w:t>
      </w:r>
    </w:p>
    <w:p w14:paraId="20375A85" w14:textId="2EBD92F4" w:rsidR="00203B9C" w:rsidRPr="00005755" w:rsidRDefault="00DA0B55" w:rsidP="00203B9C">
      <w:pPr>
        <w:ind w:left="360" w:hanging="360"/>
        <w:rPr>
          <w:lang w:val="nb-NO"/>
        </w:rPr>
      </w:pPr>
      <w:r>
        <w:rPr>
          <w:lang w:val="nb-NO"/>
        </w:rPr>
        <w:t>COUNTRY</w:t>
      </w:r>
    </w:p>
    <w:p w14:paraId="06985BF7" w14:textId="77777777" w:rsidR="00203B9C" w:rsidRDefault="00203B9C" w:rsidP="00203B9C">
      <w:pPr>
        <w:ind w:left="360" w:hanging="360"/>
        <w:rPr>
          <w:lang w:val="nb-NO"/>
        </w:rPr>
      </w:pPr>
      <w:r w:rsidRPr="00005755">
        <w:rPr>
          <w:lang w:val="nb-NO"/>
        </w:rPr>
        <w:t xml:space="preserve">E-Mail: </w:t>
      </w:r>
      <w:r w:rsidRPr="00216F9F">
        <w:rPr>
          <w:lang w:val="nb-NO"/>
        </w:rPr>
        <w:t>account@xxx.xxx</w:t>
      </w:r>
    </w:p>
    <w:p w14:paraId="64DC3352" w14:textId="77777777" w:rsidR="004D5FF4" w:rsidRDefault="004D5FF4" w:rsidP="00005755">
      <w:pPr>
        <w:ind w:left="360" w:hanging="360"/>
        <w:rPr>
          <w:lang w:val="nb-NO"/>
        </w:rPr>
      </w:pPr>
    </w:p>
    <w:p w14:paraId="6EA9CC7E" w14:textId="77777777" w:rsidR="004D5FF4" w:rsidRDefault="004D5FF4" w:rsidP="00005755">
      <w:pPr>
        <w:ind w:left="360" w:hanging="360"/>
        <w:rPr>
          <w:lang w:val="nb-NO"/>
        </w:rPr>
      </w:pPr>
    </w:p>
    <w:p w14:paraId="0316F9B5" w14:textId="77777777" w:rsidR="004D5FF4" w:rsidRDefault="004D5FF4" w:rsidP="00005755">
      <w:pPr>
        <w:ind w:left="360" w:hanging="360"/>
        <w:rPr>
          <w:lang w:val="nb-NO"/>
        </w:rPr>
      </w:pPr>
    </w:p>
    <w:p w14:paraId="23765904" w14:textId="77777777" w:rsidR="00D03F07" w:rsidRDefault="00D03F07" w:rsidP="00005755">
      <w:pPr>
        <w:ind w:left="360" w:hanging="360"/>
        <w:rPr>
          <w:lang w:val="nb-NO"/>
        </w:rPr>
      </w:pPr>
    </w:p>
    <w:p w14:paraId="0E41B424" w14:textId="77777777" w:rsidR="00D03F07" w:rsidRDefault="00D03F07" w:rsidP="00005755">
      <w:pPr>
        <w:ind w:left="360" w:hanging="360"/>
        <w:rPr>
          <w:lang w:val="nb-NO"/>
        </w:rPr>
      </w:pPr>
    </w:p>
    <w:p w14:paraId="09A890B7" w14:textId="77777777" w:rsidR="00D03F07" w:rsidRDefault="00D03F07" w:rsidP="00005755">
      <w:pPr>
        <w:ind w:left="360" w:hanging="360"/>
        <w:rPr>
          <w:lang w:val="nb-NO"/>
        </w:rPr>
      </w:pPr>
    </w:p>
    <w:p w14:paraId="2EB06175" w14:textId="77777777" w:rsidR="00D00750" w:rsidRPr="00D00750" w:rsidRDefault="00D00750" w:rsidP="00D00750">
      <w:pPr>
        <w:ind w:left="360" w:hanging="360"/>
        <w:rPr>
          <w:lang w:val="nb-NO"/>
        </w:rPr>
      </w:pPr>
      <w:r w:rsidRPr="00D00750">
        <w:rPr>
          <w:lang w:val="nb-NO"/>
        </w:rPr>
        <w:t>APPENDIX A (on a different page, if there is any)</w:t>
      </w:r>
    </w:p>
    <w:p w14:paraId="3F9780EC" w14:textId="77777777" w:rsidR="00D00750" w:rsidRPr="00D00750" w:rsidRDefault="00D00750" w:rsidP="00D00750">
      <w:pPr>
        <w:ind w:left="360" w:hanging="360"/>
        <w:rPr>
          <w:lang w:val="nb-NO"/>
        </w:rPr>
      </w:pPr>
    </w:p>
    <w:p w14:paraId="22C46279" w14:textId="3239B926" w:rsidR="00D03F07" w:rsidRDefault="00D00750" w:rsidP="00D00750">
      <w:pPr>
        <w:ind w:left="360" w:hanging="360"/>
        <w:rPr>
          <w:lang w:val="nb-NO"/>
        </w:rPr>
      </w:pPr>
      <w:r w:rsidRPr="00D00750">
        <w:rPr>
          <w:lang w:val="nb-NO"/>
        </w:rPr>
        <w:t>APPENDIX B (on a different page, if there is any)</w:t>
      </w:r>
    </w:p>
    <w:p w14:paraId="630272F4" w14:textId="77777777" w:rsidR="00D03F07" w:rsidRDefault="00D03F07" w:rsidP="00005755">
      <w:pPr>
        <w:ind w:left="360" w:hanging="360"/>
        <w:rPr>
          <w:lang w:val="nb-NO"/>
        </w:rPr>
      </w:pPr>
    </w:p>
    <w:p w14:paraId="7000E0EA" w14:textId="77777777" w:rsidR="00D03F07" w:rsidRDefault="00D03F07" w:rsidP="00005755">
      <w:pPr>
        <w:ind w:left="360" w:hanging="360"/>
        <w:rPr>
          <w:lang w:val="nb-NO"/>
        </w:rPr>
      </w:pPr>
    </w:p>
    <w:p w14:paraId="6CC16EE3" w14:textId="77777777" w:rsidR="00D03F07" w:rsidRPr="00AA7D8A" w:rsidRDefault="00D03F07" w:rsidP="00005755">
      <w:pPr>
        <w:ind w:left="360" w:hanging="360"/>
        <w:rPr>
          <w:lang w:val="nb-NO"/>
        </w:rPr>
      </w:pPr>
    </w:p>
    <w:sectPr w:rsidR="00D03F07" w:rsidRPr="00AA7D8A" w:rsidSect="004708BF">
      <w:headerReference w:type="even" r:id="rId10"/>
      <w:headerReference w:type="default" r:id="rId11"/>
      <w:footerReference w:type="even" r:id="rId12"/>
      <w:footerReference w:type="default" r:id="rId13"/>
      <w:pgSz w:w="11909" w:h="16834" w:code="9"/>
      <w:pgMar w:top="1440" w:right="1440" w:bottom="1440" w:left="1440" w:header="1267"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urnal Pengurusan" w:date="2018-03-12T13:46:00Z" w:initials="JP">
    <w:p w14:paraId="798C1E80" w14:textId="5B35A343" w:rsidR="00F57B38" w:rsidRDefault="00F57B38">
      <w:pPr>
        <w:pStyle w:val="CommentText"/>
      </w:pPr>
      <w:r>
        <w:rPr>
          <w:rStyle w:val="CommentReference"/>
        </w:rPr>
        <w:annotationRef/>
      </w:r>
      <w:r w:rsidR="00891446">
        <w:t>GENERAL RULES</w:t>
      </w:r>
    </w:p>
    <w:p w14:paraId="18B8794C" w14:textId="5460D0AC" w:rsidR="003129D1" w:rsidRDefault="00891446" w:rsidP="003129D1">
      <w:pPr>
        <w:pStyle w:val="CommentText"/>
      </w:pPr>
      <w:r>
        <w:t>1</w:t>
      </w:r>
      <w:r w:rsidR="003129D1">
        <w:t xml:space="preserve">. </w:t>
      </w:r>
      <w:r w:rsidR="007E26E3">
        <w:t>A manuscript should c</w:t>
      </w:r>
      <w:r w:rsidR="003129D1" w:rsidRPr="003129D1">
        <w:t>ontain</w:t>
      </w:r>
      <w:r w:rsidR="007E26E3">
        <w:t xml:space="preserve"> between 6000-</w:t>
      </w:r>
      <w:r w:rsidR="003129D1">
        <w:t>8000 words in length</w:t>
      </w:r>
      <w:r w:rsidR="007E26E3">
        <w:t xml:space="preserve"> only</w:t>
      </w:r>
      <w:r w:rsidR="00B06E8F">
        <w:t xml:space="preserve"> </w:t>
      </w:r>
      <w:r w:rsidR="00B06E8F" w:rsidRPr="00B06E8F">
        <w:t>(inclusive of references, diagram and tables) and typed single-spaced.</w:t>
      </w:r>
    </w:p>
    <w:p w14:paraId="5ADCFB2C" w14:textId="0BCBFAF5" w:rsidR="00891446" w:rsidRPr="003129D1" w:rsidRDefault="00891446" w:rsidP="00504B98">
      <w:pPr>
        <w:pStyle w:val="CommentText"/>
      </w:pPr>
      <w:r>
        <w:t xml:space="preserve">2. </w:t>
      </w:r>
      <w:r w:rsidR="00504B98">
        <w:t>A4-sized pages (21 x 29.7cm) with top, left, right and bottom margins of 2.54cm.</w:t>
      </w:r>
    </w:p>
  </w:comment>
  <w:comment w:id="1" w:author="Jurnal Pengurusan" w:date="2016-12-30T11:19:00Z" w:initials="U">
    <w:p w14:paraId="647F823E" w14:textId="77777777" w:rsidR="00CB194A" w:rsidRDefault="00CB194A">
      <w:pPr>
        <w:pStyle w:val="CommentText"/>
      </w:pPr>
      <w:r>
        <w:rPr>
          <w:rStyle w:val="CommentReference"/>
        </w:rPr>
        <w:annotationRef/>
      </w:r>
      <w:r>
        <w:t>Abstract:</w:t>
      </w:r>
    </w:p>
    <w:p w14:paraId="0AB46F86" w14:textId="77777777" w:rsidR="00CB194A" w:rsidRDefault="00CB194A">
      <w:pPr>
        <w:pStyle w:val="CommentText"/>
      </w:pPr>
    </w:p>
    <w:p w14:paraId="472729D7" w14:textId="77777777" w:rsidR="00CB194A" w:rsidRDefault="00CB194A">
      <w:pPr>
        <w:pStyle w:val="CommentText"/>
      </w:pPr>
      <w:r>
        <w:t>1. Single spacing</w:t>
      </w:r>
    </w:p>
    <w:p w14:paraId="447D05DB" w14:textId="77777777" w:rsidR="00CB194A" w:rsidRDefault="00CB194A">
      <w:pPr>
        <w:pStyle w:val="CommentText"/>
      </w:pPr>
      <w:r>
        <w:t>2. 12pt Times New Roman</w:t>
      </w:r>
    </w:p>
    <w:p w14:paraId="0B5679DB" w14:textId="77777777" w:rsidR="00CB194A" w:rsidRDefault="00CB194A">
      <w:pPr>
        <w:pStyle w:val="CommentText"/>
      </w:pPr>
      <w:r>
        <w:t>3. Italic</w:t>
      </w:r>
    </w:p>
    <w:p w14:paraId="0F8D6B20" w14:textId="62508F8F" w:rsidR="00CB194A" w:rsidRDefault="000305DC">
      <w:pPr>
        <w:pStyle w:val="CommentText"/>
      </w:pPr>
      <w:r>
        <w:t>4. 150-20</w:t>
      </w:r>
      <w:r w:rsidR="00CB194A">
        <w:t>0 words only</w:t>
      </w:r>
    </w:p>
    <w:p w14:paraId="74845C77" w14:textId="16F2CB35" w:rsidR="001D7F2C" w:rsidRDefault="001D7F2C">
      <w:pPr>
        <w:pStyle w:val="CommentText"/>
      </w:pPr>
      <w:r>
        <w:t>5. 5 Keywords (separated by semi colon)</w:t>
      </w:r>
    </w:p>
  </w:comment>
  <w:comment w:id="2" w:author="Jurnal Pengurusan" w:date="2016-12-30T11:20:00Z" w:initials="U">
    <w:p w14:paraId="253C43D3" w14:textId="008B212D" w:rsidR="001D7F2C" w:rsidRDefault="001D7F2C" w:rsidP="001D7F2C">
      <w:pPr>
        <w:pStyle w:val="CommentText"/>
      </w:pPr>
      <w:r>
        <w:rPr>
          <w:rStyle w:val="CommentReference"/>
        </w:rPr>
        <w:annotationRef/>
      </w:r>
      <w:r>
        <w:t>Abstract in Malay:</w:t>
      </w:r>
    </w:p>
    <w:p w14:paraId="1402B8B7" w14:textId="77777777" w:rsidR="001D7F2C" w:rsidRDefault="001D7F2C" w:rsidP="001D7F2C">
      <w:pPr>
        <w:pStyle w:val="CommentText"/>
      </w:pPr>
    </w:p>
    <w:p w14:paraId="47750DC3" w14:textId="77777777" w:rsidR="001D7F2C" w:rsidRDefault="001D7F2C" w:rsidP="001D7F2C">
      <w:pPr>
        <w:pStyle w:val="CommentText"/>
      </w:pPr>
      <w:r>
        <w:t>1. Single spacing</w:t>
      </w:r>
    </w:p>
    <w:p w14:paraId="709DBE0A" w14:textId="77777777" w:rsidR="001D7F2C" w:rsidRDefault="001D7F2C" w:rsidP="001D7F2C">
      <w:pPr>
        <w:pStyle w:val="CommentText"/>
      </w:pPr>
      <w:r>
        <w:t>2. 12pt Times New Roman</w:t>
      </w:r>
    </w:p>
    <w:p w14:paraId="6E907B6B" w14:textId="77777777" w:rsidR="001D7F2C" w:rsidRDefault="001D7F2C" w:rsidP="001D7F2C">
      <w:pPr>
        <w:pStyle w:val="CommentText"/>
      </w:pPr>
      <w:r>
        <w:t>3. Italic</w:t>
      </w:r>
    </w:p>
    <w:p w14:paraId="6AA3FB01" w14:textId="4368F894" w:rsidR="001D7F2C" w:rsidRDefault="00624DE1" w:rsidP="001D7F2C">
      <w:pPr>
        <w:pStyle w:val="CommentText"/>
      </w:pPr>
      <w:r>
        <w:t>4. 150-20</w:t>
      </w:r>
      <w:r w:rsidR="001D7F2C">
        <w:t>0 words only</w:t>
      </w:r>
    </w:p>
    <w:p w14:paraId="7E771E34" w14:textId="17D44A27" w:rsidR="003F77CE" w:rsidRDefault="003F77CE" w:rsidP="001D7F2C">
      <w:pPr>
        <w:pStyle w:val="CommentText"/>
      </w:pPr>
      <w:r>
        <w:t>5. 5 Kata kunci (separated by semi colon)</w:t>
      </w:r>
    </w:p>
  </w:comment>
  <w:comment w:id="3" w:author="Jurnal Pengurusan" w:date="2016-12-30T11:24:00Z" w:initials="U">
    <w:p w14:paraId="15AB29C4" w14:textId="29157D22" w:rsidR="001073D9" w:rsidRDefault="001073D9">
      <w:pPr>
        <w:pStyle w:val="CommentText"/>
      </w:pPr>
      <w:r>
        <w:rPr>
          <w:rStyle w:val="CommentReference"/>
        </w:rPr>
        <w:annotationRef/>
      </w:r>
      <w:r>
        <w:t>Body of the text:</w:t>
      </w:r>
    </w:p>
    <w:p w14:paraId="283F8D1E" w14:textId="77777777" w:rsidR="001073D9" w:rsidRDefault="001073D9">
      <w:pPr>
        <w:pStyle w:val="CommentText"/>
      </w:pPr>
    </w:p>
    <w:p w14:paraId="386E54E6" w14:textId="07EBFA9A" w:rsidR="001073D9" w:rsidRDefault="001073D9">
      <w:pPr>
        <w:pStyle w:val="CommentText"/>
      </w:pPr>
      <w:r>
        <w:t>1. 12 pt Times New Roman</w:t>
      </w:r>
    </w:p>
    <w:p w14:paraId="6D419487" w14:textId="3F87B2FD" w:rsidR="001073D9" w:rsidRDefault="001073D9">
      <w:pPr>
        <w:pStyle w:val="CommentText"/>
      </w:pPr>
      <w:r>
        <w:t>2. Justify Alignment</w:t>
      </w:r>
    </w:p>
    <w:p w14:paraId="53EA6D27" w14:textId="4C5D9BD2" w:rsidR="001073D9" w:rsidRDefault="001073D9">
      <w:pPr>
        <w:pStyle w:val="CommentText"/>
      </w:pPr>
      <w:r>
        <w:t>3. Default tab: 0.76cm</w:t>
      </w:r>
    </w:p>
  </w:comment>
  <w:comment w:id="4" w:author="Jurnal Pengurusan" w:date="2016-12-30T11:22:00Z" w:initials="U">
    <w:p w14:paraId="19BD8269" w14:textId="77777777" w:rsidR="00B523CD" w:rsidRDefault="00B523CD">
      <w:pPr>
        <w:pStyle w:val="CommentText"/>
      </w:pPr>
      <w:r>
        <w:rPr>
          <w:rStyle w:val="CommentReference"/>
        </w:rPr>
        <w:annotationRef/>
      </w:r>
      <w:r>
        <w:t>Subsection:</w:t>
      </w:r>
    </w:p>
    <w:p w14:paraId="789AC656" w14:textId="77777777" w:rsidR="00B523CD" w:rsidRDefault="00B523CD">
      <w:pPr>
        <w:pStyle w:val="CommentText"/>
      </w:pPr>
    </w:p>
    <w:p w14:paraId="7AA5173F" w14:textId="77777777" w:rsidR="00B523CD" w:rsidRDefault="00B523CD">
      <w:pPr>
        <w:pStyle w:val="CommentText"/>
      </w:pPr>
      <w:r>
        <w:t>1. CAPITAL</w:t>
      </w:r>
    </w:p>
    <w:p w14:paraId="3109D11B" w14:textId="77777777" w:rsidR="00B523CD" w:rsidRDefault="00B523CD">
      <w:pPr>
        <w:pStyle w:val="CommentText"/>
      </w:pPr>
      <w:r>
        <w:t>2. 10 Pt Times New Roman</w:t>
      </w:r>
    </w:p>
    <w:p w14:paraId="32F3E03E" w14:textId="76F897BD" w:rsidR="00B523CD" w:rsidRDefault="00B523CD">
      <w:pPr>
        <w:pStyle w:val="CommentText"/>
      </w:pPr>
      <w:r>
        <w:t>3. Centered</w:t>
      </w:r>
    </w:p>
  </w:comment>
  <w:comment w:id="5" w:author="Jurnal Pengurusan" w:date="2016-12-30T11:23:00Z" w:initials="U">
    <w:p w14:paraId="27487DBE" w14:textId="77777777" w:rsidR="00B523CD" w:rsidRDefault="00B523CD">
      <w:pPr>
        <w:pStyle w:val="CommentText"/>
      </w:pPr>
      <w:r>
        <w:rPr>
          <w:rStyle w:val="CommentReference"/>
        </w:rPr>
        <w:annotationRef/>
      </w:r>
      <w:r>
        <w:t>Body of the tex of Subsection:</w:t>
      </w:r>
    </w:p>
    <w:p w14:paraId="230C9EF1" w14:textId="77777777" w:rsidR="00B523CD" w:rsidRDefault="00B523CD">
      <w:pPr>
        <w:pStyle w:val="CommentText"/>
      </w:pPr>
    </w:p>
    <w:p w14:paraId="3247A0A6" w14:textId="77777777" w:rsidR="00B523CD" w:rsidRDefault="00B523CD">
      <w:pPr>
        <w:pStyle w:val="CommentText"/>
      </w:pPr>
      <w:r>
        <w:t>1. 12pt Times New Roman</w:t>
      </w:r>
    </w:p>
    <w:p w14:paraId="39E229F8" w14:textId="4D270A75" w:rsidR="00B523CD" w:rsidRDefault="00B523CD">
      <w:pPr>
        <w:pStyle w:val="CommentText"/>
      </w:pPr>
      <w:r>
        <w:t>2. Justify Alignment</w:t>
      </w:r>
    </w:p>
  </w:comment>
  <w:comment w:id="7" w:author="Jurnal Pengurusan" w:date="2018-03-12T14:13:00Z" w:initials="JP">
    <w:p w14:paraId="4562994F" w14:textId="33FA07F6" w:rsidR="00885CDB" w:rsidRDefault="00885CDB">
      <w:pPr>
        <w:pStyle w:val="CommentText"/>
      </w:pPr>
      <w:r>
        <w:rPr>
          <w:rStyle w:val="CommentReference"/>
        </w:rPr>
        <w:annotationRef/>
      </w:r>
      <w:r>
        <w:t>If more than 1 author, please write who’s are corresponding author.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DCFB2C" w15:done="0"/>
  <w15:commentEx w15:paraId="74845C77" w15:done="0"/>
  <w15:commentEx w15:paraId="7E771E34" w15:done="0"/>
  <w15:commentEx w15:paraId="53EA6D27" w15:done="0"/>
  <w15:commentEx w15:paraId="32F3E03E" w15:done="0"/>
  <w15:commentEx w15:paraId="39E229F8" w15:done="0"/>
  <w15:commentEx w15:paraId="456299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A3A20" w14:textId="77777777" w:rsidR="00A87B2A" w:rsidRDefault="00A87B2A">
      <w:r>
        <w:separator/>
      </w:r>
    </w:p>
  </w:endnote>
  <w:endnote w:type="continuationSeparator" w:id="0">
    <w:p w14:paraId="316E3573" w14:textId="77777777" w:rsidR="00A87B2A" w:rsidRDefault="00A8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CAE5" w14:textId="77777777" w:rsidR="00EF530E" w:rsidRDefault="00E57F65">
    <w:pPr>
      <w:pStyle w:val="Footer"/>
      <w:framePr w:wrap="around" w:vAnchor="text" w:hAnchor="margin" w:xAlign="right" w:y="1"/>
      <w:rPr>
        <w:rStyle w:val="PageNumber"/>
      </w:rPr>
    </w:pPr>
    <w:r>
      <w:rPr>
        <w:rStyle w:val="PageNumber"/>
      </w:rPr>
      <w:fldChar w:fldCharType="begin"/>
    </w:r>
    <w:r w:rsidR="00EF530E">
      <w:rPr>
        <w:rStyle w:val="PageNumber"/>
      </w:rPr>
      <w:instrText xml:space="preserve">PAGE  </w:instrText>
    </w:r>
    <w:r>
      <w:rPr>
        <w:rStyle w:val="PageNumber"/>
      </w:rPr>
      <w:fldChar w:fldCharType="end"/>
    </w:r>
  </w:p>
  <w:p w14:paraId="33326027" w14:textId="77777777" w:rsidR="00EF530E" w:rsidRDefault="00EF53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F6D8" w14:textId="7E6F7F79" w:rsidR="00EF530E" w:rsidRDefault="00E57F65">
    <w:pPr>
      <w:pStyle w:val="Footer"/>
      <w:jc w:val="right"/>
    </w:pPr>
    <w:r>
      <w:fldChar w:fldCharType="begin"/>
    </w:r>
    <w:r w:rsidR="00BC5EF3">
      <w:instrText xml:space="preserve"> PAGE   \* MERGEFORMAT </w:instrText>
    </w:r>
    <w:r>
      <w:fldChar w:fldCharType="separate"/>
    </w:r>
    <w:r w:rsidR="00EA2B3C">
      <w:rPr>
        <w:noProof/>
      </w:rPr>
      <w:t>5</w:t>
    </w:r>
    <w:r>
      <w:rPr>
        <w:noProof/>
      </w:rPr>
      <w:fldChar w:fldCharType="end"/>
    </w:r>
  </w:p>
  <w:p w14:paraId="61678D0D" w14:textId="77777777" w:rsidR="00EF530E" w:rsidRDefault="00EF53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5F555" w14:textId="77777777" w:rsidR="00A87B2A" w:rsidRDefault="00A87B2A">
      <w:r>
        <w:separator/>
      </w:r>
    </w:p>
  </w:footnote>
  <w:footnote w:type="continuationSeparator" w:id="0">
    <w:p w14:paraId="66759179" w14:textId="77777777" w:rsidR="00A87B2A" w:rsidRDefault="00A87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0473E" w14:textId="77777777" w:rsidR="00EF530E" w:rsidRDefault="00E57F65" w:rsidP="008D6FC2">
    <w:pPr>
      <w:pStyle w:val="Header"/>
      <w:framePr w:wrap="around" w:vAnchor="text" w:hAnchor="margin" w:xAlign="right" w:y="1"/>
      <w:rPr>
        <w:rStyle w:val="PageNumber"/>
      </w:rPr>
    </w:pPr>
    <w:r>
      <w:rPr>
        <w:rStyle w:val="PageNumber"/>
      </w:rPr>
      <w:fldChar w:fldCharType="begin"/>
    </w:r>
    <w:r w:rsidR="00EF530E">
      <w:rPr>
        <w:rStyle w:val="PageNumber"/>
      </w:rPr>
      <w:instrText xml:space="preserve">PAGE  </w:instrText>
    </w:r>
    <w:r>
      <w:rPr>
        <w:rStyle w:val="PageNumber"/>
      </w:rPr>
      <w:fldChar w:fldCharType="end"/>
    </w:r>
  </w:p>
  <w:p w14:paraId="7909E8EA" w14:textId="77777777" w:rsidR="00EF530E" w:rsidRDefault="00EF53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4934D" w14:textId="77777777" w:rsidR="00EF530E" w:rsidRDefault="00EF530E" w:rsidP="008D6FC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4033"/>
    <w:multiLevelType w:val="hybridMultilevel"/>
    <w:tmpl w:val="66E6E6A4"/>
    <w:lvl w:ilvl="0" w:tplc="43E280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9D11D4"/>
    <w:multiLevelType w:val="hybridMultilevel"/>
    <w:tmpl w:val="47DC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57A4C"/>
    <w:multiLevelType w:val="hybridMultilevel"/>
    <w:tmpl w:val="29506B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13602B"/>
    <w:multiLevelType w:val="hybridMultilevel"/>
    <w:tmpl w:val="5060EA78"/>
    <w:lvl w:ilvl="0" w:tplc="5F1AE4D6">
      <w:start w:val="1"/>
      <w:numFmt w:val="lowerRoman"/>
      <w:lvlText w:val="%1."/>
      <w:lvlJc w:val="right"/>
      <w:pPr>
        <w:ind w:left="720" w:hanging="360"/>
      </w:pPr>
      <w:rPr>
        <w:b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2F2B3845"/>
    <w:multiLevelType w:val="hybridMultilevel"/>
    <w:tmpl w:val="04162B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66036D"/>
    <w:multiLevelType w:val="hybridMultilevel"/>
    <w:tmpl w:val="F4FAC7D6"/>
    <w:lvl w:ilvl="0" w:tplc="CFB4C06E">
      <w:start w:val="3"/>
      <w:numFmt w:val="bullet"/>
      <w:lvlText w:val="-"/>
      <w:lvlJc w:val="left"/>
      <w:pPr>
        <w:tabs>
          <w:tab w:val="num" w:pos="720"/>
        </w:tabs>
        <w:ind w:left="720" w:hanging="360"/>
      </w:pPr>
      <w:rPr>
        <w:rFonts w:ascii="Arial" w:eastAsia="Times New Roman" w:hAnsi="Arial" w:cs="Arial" w:hint="default"/>
      </w:rPr>
    </w:lvl>
    <w:lvl w:ilvl="1" w:tplc="43E2805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0B391F"/>
    <w:multiLevelType w:val="hybridMultilevel"/>
    <w:tmpl w:val="2F622C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960102"/>
    <w:multiLevelType w:val="hybridMultilevel"/>
    <w:tmpl w:val="C2DACA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100BD0"/>
    <w:multiLevelType w:val="hybridMultilevel"/>
    <w:tmpl w:val="C6402AE4"/>
    <w:lvl w:ilvl="0" w:tplc="43E280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C22C90"/>
    <w:multiLevelType w:val="hybridMultilevel"/>
    <w:tmpl w:val="BA0AA1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393D67"/>
    <w:multiLevelType w:val="hybridMultilevel"/>
    <w:tmpl w:val="5D98E9AC"/>
    <w:lvl w:ilvl="0" w:tplc="5F1AE4D6">
      <w:start w:val="1"/>
      <w:numFmt w:val="lowerRoman"/>
      <w:lvlText w:val="%1."/>
      <w:lvlJc w:val="right"/>
      <w:pPr>
        <w:ind w:left="720" w:hanging="360"/>
      </w:pPr>
      <w:rPr>
        <w:b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617044D5"/>
    <w:multiLevelType w:val="hybridMultilevel"/>
    <w:tmpl w:val="00C27540"/>
    <w:lvl w:ilvl="0" w:tplc="9214990E">
      <w:start w:val="1"/>
      <w:numFmt w:val="lowerRoman"/>
      <w:lvlText w:val="(%1)"/>
      <w:lvlJc w:val="left"/>
      <w:pPr>
        <w:tabs>
          <w:tab w:val="num" w:pos="3960"/>
        </w:tabs>
        <w:ind w:left="4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A324EE"/>
    <w:multiLevelType w:val="hybridMultilevel"/>
    <w:tmpl w:val="F558B8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524FE0"/>
    <w:multiLevelType w:val="hybridMultilevel"/>
    <w:tmpl w:val="268C511C"/>
    <w:lvl w:ilvl="0" w:tplc="43E280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B14881"/>
    <w:multiLevelType w:val="hybridMultilevel"/>
    <w:tmpl w:val="F2AEA0C4"/>
    <w:lvl w:ilvl="0" w:tplc="43E280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E00056"/>
    <w:multiLevelType w:val="hybridMultilevel"/>
    <w:tmpl w:val="29B804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8"/>
  </w:num>
  <w:num w:numId="4">
    <w:abstractNumId w:val="13"/>
  </w:num>
  <w:num w:numId="5">
    <w:abstractNumId w:val="0"/>
  </w:num>
  <w:num w:numId="6">
    <w:abstractNumId w:val="15"/>
  </w:num>
  <w:num w:numId="7">
    <w:abstractNumId w:val="11"/>
  </w:num>
  <w:num w:numId="8">
    <w:abstractNumId w:val="2"/>
  </w:num>
  <w:num w:numId="9">
    <w:abstractNumId w:val="12"/>
  </w:num>
  <w:num w:numId="10">
    <w:abstractNumId w:val="6"/>
  </w:num>
  <w:num w:numId="11">
    <w:abstractNumId w:val="9"/>
  </w:num>
  <w:num w:numId="12">
    <w:abstractNumId w:val="7"/>
  </w:num>
  <w:num w:numId="13">
    <w:abstractNumId w:val="1"/>
  </w:num>
  <w:num w:numId="14">
    <w:abstractNumId w:val="4"/>
  </w:num>
  <w:num w:numId="15">
    <w:abstractNumId w:val="10"/>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nal Pengurusan">
    <w15:presenceInfo w15:providerId="None" w15:userId="Jurnal Penguru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activeWritingStyle w:appName="MSWord" w:lang="fr-FR" w:vendorID="64" w:dllVersion="131078" w:nlCheck="1" w:checkStyle="1"/>
  <w:activeWritingStyle w:appName="MSWord" w:lang="en-US" w:vendorID="64" w:dllVersion="131078" w:nlCheck="1" w:checkStyle="1"/>
  <w:activeWritingStyle w:appName="MSWord" w:lang="en-MY"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31"/>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967B4"/>
    <w:rsid w:val="00003177"/>
    <w:rsid w:val="00005755"/>
    <w:rsid w:val="000069F0"/>
    <w:rsid w:val="000144F3"/>
    <w:rsid w:val="000214A0"/>
    <w:rsid w:val="00023DA5"/>
    <w:rsid w:val="000305DC"/>
    <w:rsid w:val="000305F4"/>
    <w:rsid w:val="00034F96"/>
    <w:rsid w:val="000528AF"/>
    <w:rsid w:val="000537FA"/>
    <w:rsid w:val="00054E7C"/>
    <w:rsid w:val="000566A5"/>
    <w:rsid w:val="00061791"/>
    <w:rsid w:val="0006735B"/>
    <w:rsid w:val="000767B1"/>
    <w:rsid w:val="000810FC"/>
    <w:rsid w:val="000816C5"/>
    <w:rsid w:val="00095C0C"/>
    <w:rsid w:val="000A031F"/>
    <w:rsid w:val="000A14A5"/>
    <w:rsid w:val="000A3777"/>
    <w:rsid w:val="000A519D"/>
    <w:rsid w:val="000A6F4C"/>
    <w:rsid w:val="000A7078"/>
    <w:rsid w:val="000B330C"/>
    <w:rsid w:val="000B3A92"/>
    <w:rsid w:val="000D2E13"/>
    <w:rsid w:val="000D55FE"/>
    <w:rsid w:val="000F1948"/>
    <w:rsid w:val="00104A76"/>
    <w:rsid w:val="001073D9"/>
    <w:rsid w:val="0011201C"/>
    <w:rsid w:val="00113CA1"/>
    <w:rsid w:val="00121D14"/>
    <w:rsid w:val="001222C6"/>
    <w:rsid w:val="0012799E"/>
    <w:rsid w:val="00127A1B"/>
    <w:rsid w:val="00127CED"/>
    <w:rsid w:val="0013196F"/>
    <w:rsid w:val="00131C2B"/>
    <w:rsid w:val="00141423"/>
    <w:rsid w:val="00144A38"/>
    <w:rsid w:val="00146847"/>
    <w:rsid w:val="001545C7"/>
    <w:rsid w:val="00167696"/>
    <w:rsid w:val="00171F17"/>
    <w:rsid w:val="00177D01"/>
    <w:rsid w:val="00181379"/>
    <w:rsid w:val="00183D43"/>
    <w:rsid w:val="00184934"/>
    <w:rsid w:val="001A236E"/>
    <w:rsid w:val="001B0577"/>
    <w:rsid w:val="001B06E0"/>
    <w:rsid w:val="001B0771"/>
    <w:rsid w:val="001C45E9"/>
    <w:rsid w:val="001D16F3"/>
    <w:rsid w:val="001D2E49"/>
    <w:rsid w:val="001D673C"/>
    <w:rsid w:val="001D7F2C"/>
    <w:rsid w:val="001E3BE8"/>
    <w:rsid w:val="001E6457"/>
    <w:rsid w:val="001F054D"/>
    <w:rsid w:val="001F45B6"/>
    <w:rsid w:val="00203B9C"/>
    <w:rsid w:val="00203D24"/>
    <w:rsid w:val="00207B9F"/>
    <w:rsid w:val="00214AC3"/>
    <w:rsid w:val="00216F9F"/>
    <w:rsid w:val="00217342"/>
    <w:rsid w:val="00220062"/>
    <w:rsid w:val="002239DD"/>
    <w:rsid w:val="00230663"/>
    <w:rsid w:val="0024064A"/>
    <w:rsid w:val="00240AD9"/>
    <w:rsid w:val="002503AE"/>
    <w:rsid w:val="00250C22"/>
    <w:rsid w:val="0025144F"/>
    <w:rsid w:val="002528B4"/>
    <w:rsid w:val="002567C7"/>
    <w:rsid w:val="00264386"/>
    <w:rsid w:val="002666FE"/>
    <w:rsid w:val="002672D9"/>
    <w:rsid w:val="00274F3A"/>
    <w:rsid w:val="00275F4E"/>
    <w:rsid w:val="00282177"/>
    <w:rsid w:val="00285E1C"/>
    <w:rsid w:val="00293E68"/>
    <w:rsid w:val="002A20F8"/>
    <w:rsid w:val="002A2535"/>
    <w:rsid w:val="002B4405"/>
    <w:rsid w:val="002B4B22"/>
    <w:rsid w:val="002D1D67"/>
    <w:rsid w:val="002D25C1"/>
    <w:rsid w:val="002D60A7"/>
    <w:rsid w:val="002E00EE"/>
    <w:rsid w:val="002E602F"/>
    <w:rsid w:val="002E6E6A"/>
    <w:rsid w:val="002E756A"/>
    <w:rsid w:val="002E75B1"/>
    <w:rsid w:val="002E7EF9"/>
    <w:rsid w:val="0030530A"/>
    <w:rsid w:val="00307F36"/>
    <w:rsid w:val="003129D1"/>
    <w:rsid w:val="00325F42"/>
    <w:rsid w:val="00331E9E"/>
    <w:rsid w:val="00335EDC"/>
    <w:rsid w:val="003371E1"/>
    <w:rsid w:val="00343EFF"/>
    <w:rsid w:val="00350AC6"/>
    <w:rsid w:val="00350EE4"/>
    <w:rsid w:val="00351C30"/>
    <w:rsid w:val="00354967"/>
    <w:rsid w:val="003560E2"/>
    <w:rsid w:val="00360F95"/>
    <w:rsid w:val="003612D4"/>
    <w:rsid w:val="003620AE"/>
    <w:rsid w:val="003648F9"/>
    <w:rsid w:val="00372B37"/>
    <w:rsid w:val="00376027"/>
    <w:rsid w:val="0038025C"/>
    <w:rsid w:val="003846BF"/>
    <w:rsid w:val="003A18DF"/>
    <w:rsid w:val="003A6EFA"/>
    <w:rsid w:val="003B18E5"/>
    <w:rsid w:val="003B4A50"/>
    <w:rsid w:val="003C3AD0"/>
    <w:rsid w:val="003C3B38"/>
    <w:rsid w:val="003C4A17"/>
    <w:rsid w:val="003D1D82"/>
    <w:rsid w:val="003D624E"/>
    <w:rsid w:val="003D7E16"/>
    <w:rsid w:val="003F047E"/>
    <w:rsid w:val="003F1381"/>
    <w:rsid w:val="003F478B"/>
    <w:rsid w:val="003F72C4"/>
    <w:rsid w:val="003F77CE"/>
    <w:rsid w:val="004051FB"/>
    <w:rsid w:val="00410BCA"/>
    <w:rsid w:val="00412A3C"/>
    <w:rsid w:val="00417677"/>
    <w:rsid w:val="00417C7A"/>
    <w:rsid w:val="004200DD"/>
    <w:rsid w:val="00432AEE"/>
    <w:rsid w:val="00432F9E"/>
    <w:rsid w:val="00442E49"/>
    <w:rsid w:val="004433F5"/>
    <w:rsid w:val="00444632"/>
    <w:rsid w:val="00452C1F"/>
    <w:rsid w:val="00457289"/>
    <w:rsid w:val="00463BC9"/>
    <w:rsid w:val="00463F09"/>
    <w:rsid w:val="00465317"/>
    <w:rsid w:val="00465CDD"/>
    <w:rsid w:val="004667DA"/>
    <w:rsid w:val="004708BF"/>
    <w:rsid w:val="0047275E"/>
    <w:rsid w:val="00482A31"/>
    <w:rsid w:val="00482BF7"/>
    <w:rsid w:val="00486F84"/>
    <w:rsid w:val="00487149"/>
    <w:rsid w:val="004A1234"/>
    <w:rsid w:val="004A4CFB"/>
    <w:rsid w:val="004A5AAB"/>
    <w:rsid w:val="004A76FF"/>
    <w:rsid w:val="004C1BFC"/>
    <w:rsid w:val="004D5D35"/>
    <w:rsid w:val="004D5FF4"/>
    <w:rsid w:val="004D7192"/>
    <w:rsid w:val="004E0D98"/>
    <w:rsid w:val="004E1E21"/>
    <w:rsid w:val="004E2F74"/>
    <w:rsid w:val="004F008D"/>
    <w:rsid w:val="004F2F24"/>
    <w:rsid w:val="00501C5A"/>
    <w:rsid w:val="00504B98"/>
    <w:rsid w:val="00517661"/>
    <w:rsid w:val="005371A8"/>
    <w:rsid w:val="00537F11"/>
    <w:rsid w:val="005602B7"/>
    <w:rsid w:val="00561013"/>
    <w:rsid w:val="00565AA8"/>
    <w:rsid w:val="005666DC"/>
    <w:rsid w:val="0057759A"/>
    <w:rsid w:val="0058210D"/>
    <w:rsid w:val="005830BB"/>
    <w:rsid w:val="00584157"/>
    <w:rsid w:val="00584949"/>
    <w:rsid w:val="0059274A"/>
    <w:rsid w:val="00597A9E"/>
    <w:rsid w:val="005B28B8"/>
    <w:rsid w:val="005B6BB2"/>
    <w:rsid w:val="005C0787"/>
    <w:rsid w:val="005D09F8"/>
    <w:rsid w:val="005D10D7"/>
    <w:rsid w:val="005D5095"/>
    <w:rsid w:val="005E12F0"/>
    <w:rsid w:val="005E1CD9"/>
    <w:rsid w:val="005E72D9"/>
    <w:rsid w:val="005F5604"/>
    <w:rsid w:val="005F603D"/>
    <w:rsid w:val="006066D1"/>
    <w:rsid w:val="00613562"/>
    <w:rsid w:val="0061513C"/>
    <w:rsid w:val="00615EFA"/>
    <w:rsid w:val="00616124"/>
    <w:rsid w:val="006210C9"/>
    <w:rsid w:val="00622929"/>
    <w:rsid w:val="00624DE1"/>
    <w:rsid w:val="00626D8C"/>
    <w:rsid w:val="006307B4"/>
    <w:rsid w:val="006346C9"/>
    <w:rsid w:val="00636044"/>
    <w:rsid w:val="00640F9F"/>
    <w:rsid w:val="0064682C"/>
    <w:rsid w:val="006548A6"/>
    <w:rsid w:val="00656920"/>
    <w:rsid w:val="006571E4"/>
    <w:rsid w:val="00663AA4"/>
    <w:rsid w:val="00665219"/>
    <w:rsid w:val="00667077"/>
    <w:rsid w:val="00667125"/>
    <w:rsid w:val="0068160A"/>
    <w:rsid w:val="006826D8"/>
    <w:rsid w:val="0068385E"/>
    <w:rsid w:val="006843D8"/>
    <w:rsid w:val="00684424"/>
    <w:rsid w:val="00684745"/>
    <w:rsid w:val="00693012"/>
    <w:rsid w:val="00694E9E"/>
    <w:rsid w:val="00697B08"/>
    <w:rsid w:val="006A12EB"/>
    <w:rsid w:val="006A1C52"/>
    <w:rsid w:val="006A1FC3"/>
    <w:rsid w:val="006B5001"/>
    <w:rsid w:val="006D0CC3"/>
    <w:rsid w:val="006E0542"/>
    <w:rsid w:val="006E1221"/>
    <w:rsid w:val="006E5262"/>
    <w:rsid w:val="006F1F05"/>
    <w:rsid w:val="006F700B"/>
    <w:rsid w:val="00705995"/>
    <w:rsid w:val="0070644B"/>
    <w:rsid w:val="00706BEA"/>
    <w:rsid w:val="00712336"/>
    <w:rsid w:val="00712D3D"/>
    <w:rsid w:val="007214C0"/>
    <w:rsid w:val="00727BC1"/>
    <w:rsid w:val="007407EB"/>
    <w:rsid w:val="00742434"/>
    <w:rsid w:val="007438A3"/>
    <w:rsid w:val="00761266"/>
    <w:rsid w:val="00766F5F"/>
    <w:rsid w:val="00774ED6"/>
    <w:rsid w:val="00777812"/>
    <w:rsid w:val="00780CA9"/>
    <w:rsid w:val="00781106"/>
    <w:rsid w:val="007946DA"/>
    <w:rsid w:val="00794A76"/>
    <w:rsid w:val="007979D2"/>
    <w:rsid w:val="007B15B3"/>
    <w:rsid w:val="007C38BB"/>
    <w:rsid w:val="007C5CE2"/>
    <w:rsid w:val="007C68E7"/>
    <w:rsid w:val="007E26E3"/>
    <w:rsid w:val="007F21F7"/>
    <w:rsid w:val="00800C0F"/>
    <w:rsid w:val="00802071"/>
    <w:rsid w:val="0080487D"/>
    <w:rsid w:val="0081129B"/>
    <w:rsid w:val="00815E10"/>
    <w:rsid w:val="00816C45"/>
    <w:rsid w:val="00816EFE"/>
    <w:rsid w:val="00821AB0"/>
    <w:rsid w:val="00821D24"/>
    <w:rsid w:val="0082209D"/>
    <w:rsid w:val="00823FE7"/>
    <w:rsid w:val="008254FE"/>
    <w:rsid w:val="00832C66"/>
    <w:rsid w:val="0084129E"/>
    <w:rsid w:val="0085411F"/>
    <w:rsid w:val="00854518"/>
    <w:rsid w:val="008545C4"/>
    <w:rsid w:val="008661B1"/>
    <w:rsid w:val="008714B2"/>
    <w:rsid w:val="008724BC"/>
    <w:rsid w:val="008747E8"/>
    <w:rsid w:val="008827E7"/>
    <w:rsid w:val="00885CDB"/>
    <w:rsid w:val="00891446"/>
    <w:rsid w:val="008A2DD6"/>
    <w:rsid w:val="008B3139"/>
    <w:rsid w:val="008B357D"/>
    <w:rsid w:val="008B43EE"/>
    <w:rsid w:val="008B5E43"/>
    <w:rsid w:val="008B694A"/>
    <w:rsid w:val="008C0648"/>
    <w:rsid w:val="008C0D2A"/>
    <w:rsid w:val="008C4D13"/>
    <w:rsid w:val="008C53CA"/>
    <w:rsid w:val="008C7EC7"/>
    <w:rsid w:val="008D6714"/>
    <w:rsid w:val="008D6FC2"/>
    <w:rsid w:val="008E132C"/>
    <w:rsid w:val="008E7C70"/>
    <w:rsid w:val="008F41F9"/>
    <w:rsid w:val="008F43E4"/>
    <w:rsid w:val="0090198D"/>
    <w:rsid w:val="009042BE"/>
    <w:rsid w:val="00907336"/>
    <w:rsid w:val="009233BD"/>
    <w:rsid w:val="00925C7F"/>
    <w:rsid w:val="00926F68"/>
    <w:rsid w:val="009344D9"/>
    <w:rsid w:val="00942B9B"/>
    <w:rsid w:val="00952F53"/>
    <w:rsid w:val="0095345E"/>
    <w:rsid w:val="009538C6"/>
    <w:rsid w:val="0097534E"/>
    <w:rsid w:val="00980C73"/>
    <w:rsid w:val="0098309F"/>
    <w:rsid w:val="00984381"/>
    <w:rsid w:val="009B135C"/>
    <w:rsid w:val="009C1EE1"/>
    <w:rsid w:val="009C22D0"/>
    <w:rsid w:val="009C4548"/>
    <w:rsid w:val="009F6611"/>
    <w:rsid w:val="00A01117"/>
    <w:rsid w:val="00A2336B"/>
    <w:rsid w:val="00A247EA"/>
    <w:rsid w:val="00A324ED"/>
    <w:rsid w:val="00A3439A"/>
    <w:rsid w:val="00A45346"/>
    <w:rsid w:val="00A4759B"/>
    <w:rsid w:val="00A614B1"/>
    <w:rsid w:val="00A63174"/>
    <w:rsid w:val="00A63F91"/>
    <w:rsid w:val="00A64450"/>
    <w:rsid w:val="00A74378"/>
    <w:rsid w:val="00A767F8"/>
    <w:rsid w:val="00A815B6"/>
    <w:rsid w:val="00A8463F"/>
    <w:rsid w:val="00A87B2A"/>
    <w:rsid w:val="00AA5E5D"/>
    <w:rsid w:val="00AA7D8A"/>
    <w:rsid w:val="00AA7EE9"/>
    <w:rsid w:val="00AC4E47"/>
    <w:rsid w:val="00AD5EC4"/>
    <w:rsid w:val="00AE6BA9"/>
    <w:rsid w:val="00AE71E9"/>
    <w:rsid w:val="00AF17F1"/>
    <w:rsid w:val="00AF4752"/>
    <w:rsid w:val="00AF5E4F"/>
    <w:rsid w:val="00AF6CC1"/>
    <w:rsid w:val="00B0037C"/>
    <w:rsid w:val="00B008E3"/>
    <w:rsid w:val="00B06E8F"/>
    <w:rsid w:val="00B170D5"/>
    <w:rsid w:val="00B26639"/>
    <w:rsid w:val="00B3136E"/>
    <w:rsid w:val="00B4385B"/>
    <w:rsid w:val="00B44153"/>
    <w:rsid w:val="00B4567F"/>
    <w:rsid w:val="00B51725"/>
    <w:rsid w:val="00B5230B"/>
    <w:rsid w:val="00B523CD"/>
    <w:rsid w:val="00B53F45"/>
    <w:rsid w:val="00B60528"/>
    <w:rsid w:val="00B6052E"/>
    <w:rsid w:val="00B65807"/>
    <w:rsid w:val="00B71AD7"/>
    <w:rsid w:val="00B83CDA"/>
    <w:rsid w:val="00B84929"/>
    <w:rsid w:val="00B86FC6"/>
    <w:rsid w:val="00B92129"/>
    <w:rsid w:val="00B933ED"/>
    <w:rsid w:val="00B967B4"/>
    <w:rsid w:val="00B97821"/>
    <w:rsid w:val="00BB67E7"/>
    <w:rsid w:val="00BB6B22"/>
    <w:rsid w:val="00BC324A"/>
    <w:rsid w:val="00BC45CA"/>
    <w:rsid w:val="00BC5EF3"/>
    <w:rsid w:val="00BD0015"/>
    <w:rsid w:val="00BE59B4"/>
    <w:rsid w:val="00BF5977"/>
    <w:rsid w:val="00C00EB7"/>
    <w:rsid w:val="00C02E7C"/>
    <w:rsid w:val="00C05054"/>
    <w:rsid w:val="00C06317"/>
    <w:rsid w:val="00C12117"/>
    <w:rsid w:val="00C12BF8"/>
    <w:rsid w:val="00C12E85"/>
    <w:rsid w:val="00C16809"/>
    <w:rsid w:val="00C273AD"/>
    <w:rsid w:val="00C27D9C"/>
    <w:rsid w:val="00C33933"/>
    <w:rsid w:val="00C46BA7"/>
    <w:rsid w:val="00C51BD2"/>
    <w:rsid w:val="00C51FEC"/>
    <w:rsid w:val="00C53C96"/>
    <w:rsid w:val="00C56F01"/>
    <w:rsid w:val="00C604C5"/>
    <w:rsid w:val="00C615FD"/>
    <w:rsid w:val="00C61ED9"/>
    <w:rsid w:val="00C81AF8"/>
    <w:rsid w:val="00C83D99"/>
    <w:rsid w:val="00C850E3"/>
    <w:rsid w:val="00C87579"/>
    <w:rsid w:val="00C94BB6"/>
    <w:rsid w:val="00CA3C7C"/>
    <w:rsid w:val="00CA5377"/>
    <w:rsid w:val="00CB194A"/>
    <w:rsid w:val="00CB4C3C"/>
    <w:rsid w:val="00CB5CFE"/>
    <w:rsid w:val="00CC2E45"/>
    <w:rsid w:val="00CD1FAA"/>
    <w:rsid w:val="00CD242E"/>
    <w:rsid w:val="00CF34E5"/>
    <w:rsid w:val="00CF58B5"/>
    <w:rsid w:val="00CF756D"/>
    <w:rsid w:val="00D00750"/>
    <w:rsid w:val="00D03BA9"/>
    <w:rsid w:val="00D03F07"/>
    <w:rsid w:val="00D06F18"/>
    <w:rsid w:val="00D13034"/>
    <w:rsid w:val="00D13B34"/>
    <w:rsid w:val="00D2091D"/>
    <w:rsid w:val="00D24B56"/>
    <w:rsid w:val="00D257BD"/>
    <w:rsid w:val="00D27A87"/>
    <w:rsid w:val="00D30C53"/>
    <w:rsid w:val="00D33A05"/>
    <w:rsid w:val="00D3547E"/>
    <w:rsid w:val="00D36616"/>
    <w:rsid w:val="00D51D3A"/>
    <w:rsid w:val="00D54D40"/>
    <w:rsid w:val="00D57527"/>
    <w:rsid w:val="00D60A5E"/>
    <w:rsid w:val="00D637FE"/>
    <w:rsid w:val="00D73427"/>
    <w:rsid w:val="00D81965"/>
    <w:rsid w:val="00DA0B55"/>
    <w:rsid w:val="00DA1F8B"/>
    <w:rsid w:val="00DA3F19"/>
    <w:rsid w:val="00DA4E98"/>
    <w:rsid w:val="00DA61DF"/>
    <w:rsid w:val="00DA7C53"/>
    <w:rsid w:val="00DB7621"/>
    <w:rsid w:val="00DC02BD"/>
    <w:rsid w:val="00DD2DB1"/>
    <w:rsid w:val="00DD30E5"/>
    <w:rsid w:val="00DD6241"/>
    <w:rsid w:val="00DE3C95"/>
    <w:rsid w:val="00DE7810"/>
    <w:rsid w:val="00DF2D75"/>
    <w:rsid w:val="00DF63F0"/>
    <w:rsid w:val="00E00520"/>
    <w:rsid w:val="00E04E3A"/>
    <w:rsid w:val="00E10AA5"/>
    <w:rsid w:val="00E12C42"/>
    <w:rsid w:val="00E13882"/>
    <w:rsid w:val="00E1457A"/>
    <w:rsid w:val="00E2379A"/>
    <w:rsid w:val="00E307D8"/>
    <w:rsid w:val="00E32EB4"/>
    <w:rsid w:val="00E35BB5"/>
    <w:rsid w:val="00E43E95"/>
    <w:rsid w:val="00E45B4E"/>
    <w:rsid w:val="00E47AEF"/>
    <w:rsid w:val="00E522E3"/>
    <w:rsid w:val="00E57F65"/>
    <w:rsid w:val="00E603FA"/>
    <w:rsid w:val="00E610F6"/>
    <w:rsid w:val="00E61C6B"/>
    <w:rsid w:val="00E63BF7"/>
    <w:rsid w:val="00E641C2"/>
    <w:rsid w:val="00E65BEB"/>
    <w:rsid w:val="00E77559"/>
    <w:rsid w:val="00E80694"/>
    <w:rsid w:val="00E84E8F"/>
    <w:rsid w:val="00EA2749"/>
    <w:rsid w:val="00EA2B3C"/>
    <w:rsid w:val="00EB0ABB"/>
    <w:rsid w:val="00EB2FA3"/>
    <w:rsid w:val="00EB31B3"/>
    <w:rsid w:val="00EC1698"/>
    <w:rsid w:val="00ED0FC6"/>
    <w:rsid w:val="00ED112B"/>
    <w:rsid w:val="00ED289D"/>
    <w:rsid w:val="00ED4391"/>
    <w:rsid w:val="00EE19C6"/>
    <w:rsid w:val="00EE43AF"/>
    <w:rsid w:val="00EE64D4"/>
    <w:rsid w:val="00EF14D1"/>
    <w:rsid w:val="00EF1AD2"/>
    <w:rsid w:val="00EF47FB"/>
    <w:rsid w:val="00EF530E"/>
    <w:rsid w:val="00EF5C6F"/>
    <w:rsid w:val="00F030B2"/>
    <w:rsid w:val="00F1354C"/>
    <w:rsid w:val="00F25F4D"/>
    <w:rsid w:val="00F33B9C"/>
    <w:rsid w:val="00F4165A"/>
    <w:rsid w:val="00F46D4E"/>
    <w:rsid w:val="00F56DB7"/>
    <w:rsid w:val="00F57B38"/>
    <w:rsid w:val="00F6431C"/>
    <w:rsid w:val="00F70B23"/>
    <w:rsid w:val="00F73ABB"/>
    <w:rsid w:val="00F73D3D"/>
    <w:rsid w:val="00F80FC1"/>
    <w:rsid w:val="00F856B6"/>
    <w:rsid w:val="00F86F20"/>
    <w:rsid w:val="00F958F1"/>
    <w:rsid w:val="00F9734D"/>
    <w:rsid w:val="00FA2054"/>
    <w:rsid w:val="00FA5E22"/>
    <w:rsid w:val="00FA6DBE"/>
    <w:rsid w:val="00FA6E40"/>
    <w:rsid w:val="00FA75C3"/>
    <w:rsid w:val="00FB05A3"/>
    <w:rsid w:val="00FB3C6E"/>
    <w:rsid w:val="00FB4672"/>
    <w:rsid w:val="00FC04DD"/>
    <w:rsid w:val="00FC4493"/>
    <w:rsid w:val="00FC5366"/>
    <w:rsid w:val="00FC75A9"/>
    <w:rsid w:val="00FD4404"/>
    <w:rsid w:val="00FD442B"/>
    <w:rsid w:val="00FF2889"/>
    <w:rsid w:val="00FF74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1" type="connector" idref="#_x0000_s1069"/>
        <o:r id="V:Rule2" type="connector" idref="#_x0000_s1076"/>
        <o:r id="V:Rule3" type="connector" idref="#_x0000_s1073"/>
        <o:r id="V:Rule4" type="connector" idref="#_x0000_s1077"/>
      </o:rules>
    </o:shapelayout>
  </w:shapeDefaults>
  <w:decimalSymbol w:val="."/>
  <w:listSeparator w:val=","/>
  <w14:docId w14:val="7C9D629B"/>
  <w15:docId w15:val="{4F516E64-68E1-4098-B084-1AE8E075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4C2"/>
    <w:pPr>
      <w:jc w:val="both"/>
    </w:pPr>
    <w:rPr>
      <w:sz w:val="24"/>
      <w:szCs w:val="24"/>
    </w:rPr>
  </w:style>
  <w:style w:type="paragraph" w:styleId="Heading1">
    <w:name w:val="heading 1"/>
    <w:basedOn w:val="Normal"/>
    <w:next w:val="Normal"/>
    <w:qFormat/>
    <w:rsid w:val="0095345E"/>
    <w:pPr>
      <w:keepNext/>
      <w:outlineLvl w:val="0"/>
    </w:pPr>
    <w:rPr>
      <w:b/>
      <w:bCs/>
    </w:rPr>
  </w:style>
  <w:style w:type="paragraph" w:styleId="Heading2">
    <w:name w:val="heading 2"/>
    <w:basedOn w:val="Normal"/>
    <w:next w:val="Normal"/>
    <w:qFormat/>
    <w:rsid w:val="0095345E"/>
    <w:pPr>
      <w:keepNext/>
      <w:outlineLvl w:val="1"/>
    </w:pPr>
    <w:rPr>
      <w:b/>
      <w:bCs/>
    </w:rPr>
  </w:style>
  <w:style w:type="paragraph" w:styleId="Heading3">
    <w:name w:val="heading 3"/>
    <w:basedOn w:val="Normal"/>
    <w:next w:val="Normal"/>
    <w:qFormat/>
    <w:rsid w:val="0095345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345E"/>
  </w:style>
  <w:style w:type="paragraph" w:styleId="BodyTextIndent">
    <w:name w:val="Body Text Indent"/>
    <w:basedOn w:val="Normal"/>
    <w:rsid w:val="0095345E"/>
    <w:pPr>
      <w:ind w:left="360"/>
    </w:pPr>
  </w:style>
  <w:style w:type="paragraph" w:styleId="BodyTextIndent2">
    <w:name w:val="Body Text Indent 2"/>
    <w:basedOn w:val="Normal"/>
    <w:rsid w:val="0095345E"/>
    <w:pPr>
      <w:ind w:left="540"/>
    </w:pPr>
  </w:style>
  <w:style w:type="paragraph" w:styleId="BodyTextIndent3">
    <w:name w:val="Body Text Indent 3"/>
    <w:basedOn w:val="Normal"/>
    <w:rsid w:val="0095345E"/>
    <w:pPr>
      <w:ind w:left="972"/>
    </w:pPr>
  </w:style>
  <w:style w:type="paragraph" w:styleId="Footer">
    <w:name w:val="footer"/>
    <w:basedOn w:val="Normal"/>
    <w:link w:val="FooterChar"/>
    <w:uiPriority w:val="99"/>
    <w:rsid w:val="0095345E"/>
    <w:pPr>
      <w:tabs>
        <w:tab w:val="center" w:pos="4320"/>
        <w:tab w:val="right" w:pos="8640"/>
      </w:tabs>
    </w:pPr>
  </w:style>
  <w:style w:type="character" w:styleId="PageNumber">
    <w:name w:val="page number"/>
    <w:basedOn w:val="DefaultParagraphFont"/>
    <w:rsid w:val="0095345E"/>
  </w:style>
  <w:style w:type="paragraph" w:styleId="BodyText3">
    <w:name w:val="Body Text 3"/>
    <w:basedOn w:val="Normal"/>
    <w:rsid w:val="0095345E"/>
    <w:pPr>
      <w:spacing w:after="120"/>
    </w:pPr>
    <w:rPr>
      <w:sz w:val="16"/>
      <w:szCs w:val="16"/>
    </w:rPr>
  </w:style>
  <w:style w:type="paragraph" w:styleId="Header">
    <w:name w:val="header"/>
    <w:basedOn w:val="Normal"/>
    <w:rsid w:val="0095345E"/>
    <w:pPr>
      <w:tabs>
        <w:tab w:val="center" w:pos="4320"/>
        <w:tab w:val="right" w:pos="8640"/>
      </w:tabs>
    </w:pPr>
  </w:style>
  <w:style w:type="table" w:styleId="TableGrid">
    <w:name w:val="Table Grid"/>
    <w:basedOn w:val="TableNormal"/>
    <w:rsid w:val="00594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gcaption">
    <w:name w:val="table fig caption"/>
    <w:rsid w:val="0095345E"/>
    <w:pPr>
      <w:widowControl w:val="0"/>
      <w:jc w:val="center"/>
    </w:pPr>
    <w:rPr>
      <w:b/>
      <w:noProof/>
    </w:rPr>
  </w:style>
  <w:style w:type="paragraph" w:customStyle="1" w:styleId="tablecolumn1">
    <w:name w:val="table column 1"/>
    <w:rsid w:val="0095345E"/>
    <w:pPr>
      <w:widowControl w:val="0"/>
      <w:spacing w:before="40" w:after="20"/>
      <w:jc w:val="both"/>
    </w:pPr>
    <w:rPr>
      <w:noProof/>
    </w:rPr>
  </w:style>
  <w:style w:type="paragraph" w:customStyle="1" w:styleId="tablecolumns">
    <w:name w:val="table columns"/>
    <w:rsid w:val="0095345E"/>
    <w:pPr>
      <w:widowControl w:val="0"/>
      <w:spacing w:before="40" w:after="20"/>
      <w:jc w:val="center"/>
    </w:pPr>
    <w:rPr>
      <w:noProof/>
    </w:rPr>
  </w:style>
  <w:style w:type="paragraph" w:styleId="Caption">
    <w:name w:val="caption"/>
    <w:basedOn w:val="Normal"/>
    <w:next w:val="Normal"/>
    <w:qFormat/>
    <w:rsid w:val="0095345E"/>
    <w:pPr>
      <w:widowControl w:val="0"/>
    </w:pPr>
    <w:rPr>
      <w:i/>
      <w:sz w:val="20"/>
      <w:szCs w:val="20"/>
    </w:rPr>
  </w:style>
  <w:style w:type="paragraph" w:styleId="NormalWeb">
    <w:name w:val="Normal (Web)"/>
    <w:basedOn w:val="Normal"/>
    <w:uiPriority w:val="99"/>
    <w:rsid w:val="0095345E"/>
    <w:pPr>
      <w:spacing w:before="100" w:beforeAutospacing="1" w:after="100" w:afterAutospacing="1"/>
    </w:pPr>
    <w:rPr>
      <w:color w:val="000000"/>
    </w:rPr>
  </w:style>
  <w:style w:type="paragraph" w:styleId="BodyText2">
    <w:name w:val="Body Text 2"/>
    <w:basedOn w:val="Normal"/>
    <w:link w:val="BodyText2Char"/>
    <w:semiHidden/>
    <w:unhideWhenUsed/>
    <w:rsid w:val="00E4584B"/>
    <w:pPr>
      <w:spacing w:after="120" w:line="480" w:lineRule="auto"/>
    </w:pPr>
  </w:style>
  <w:style w:type="character" w:customStyle="1" w:styleId="BodyText2Char">
    <w:name w:val="Body Text 2 Char"/>
    <w:link w:val="BodyText2"/>
    <w:semiHidden/>
    <w:rsid w:val="00E4584B"/>
    <w:rPr>
      <w:sz w:val="24"/>
      <w:szCs w:val="24"/>
    </w:rPr>
  </w:style>
  <w:style w:type="character" w:styleId="Hyperlink">
    <w:name w:val="Hyperlink"/>
    <w:uiPriority w:val="99"/>
    <w:unhideWhenUsed/>
    <w:rsid w:val="006076BF"/>
    <w:rPr>
      <w:color w:val="0000FF"/>
      <w:u w:val="single"/>
    </w:rPr>
  </w:style>
  <w:style w:type="character" w:customStyle="1" w:styleId="title-link-wrapper">
    <w:name w:val="title-link-wrapper"/>
    <w:basedOn w:val="DefaultParagraphFont"/>
    <w:rsid w:val="003E0516"/>
  </w:style>
  <w:style w:type="character" w:customStyle="1" w:styleId="apple-converted-space">
    <w:name w:val="apple-converted-space"/>
    <w:basedOn w:val="DefaultParagraphFont"/>
    <w:rsid w:val="003E0516"/>
  </w:style>
  <w:style w:type="character" w:styleId="Strong">
    <w:name w:val="Strong"/>
    <w:uiPriority w:val="22"/>
    <w:qFormat/>
    <w:rsid w:val="003E0516"/>
    <w:rPr>
      <w:b/>
      <w:bCs/>
    </w:rPr>
  </w:style>
  <w:style w:type="character" w:customStyle="1" w:styleId="hidden">
    <w:name w:val="hidden"/>
    <w:basedOn w:val="DefaultParagraphFont"/>
    <w:rsid w:val="003E0516"/>
  </w:style>
  <w:style w:type="character" w:customStyle="1" w:styleId="medium-font">
    <w:name w:val="medium-font"/>
    <w:basedOn w:val="DefaultParagraphFont"/>
    <w:rsid w:val="003E0516"/>
  </w:style>
  <w:style w:type="character" w:styleId="FollowedHyperlink">
    <w:name w:val="FollowedHyperlink"/>
    <w:uiPriority w:val="99"/>
    <w:semiHidden/>
    <w:unhideWhenUsed/>
    <w:rsid w:val="00641F93"/>
    <w:rPr>
      <w:color w:val="800080"/>
      <w:u w:val="single"/>
    </w:rPr>
  </w:style>
  <w:style w:type="character" w:customStyle="1" w:styleId="FooterChar">
    <w:name w:val="Footer Char"/>
    <w:link w:val="Footer"/>
    <w:uiPriority w:val="99"/>
    <w:rsid w:val="006066D1"/>
    <w:rPr>
      <w:sz w:val="24"/>
      <w:szCs w:val="24"/>
    </w:rPr>
  </w:style>
  <w:style w:type="paragraph" w:styleId="NoSpacing">
    <w:name w:val="No Spacing"/>
    <w:uiPriority w:val="1"/>
    <w:qFormat/>
    <w:rsid w:val="00DE3C95"/>
    <w:pPr>
      <w:jc w:val="both"/>
    </w:pPr>
    <w:rPr>
      <w:sz w:val="24"/>
      <w:szCs w:val="24"/>
    </w:rPr>
  </w:style>
  <w:style w:type="paragraph" w:styleId="BalloonText">
    <w:name w:val="Balloon Text"/>
    <w:basedOn w:val="Normal"/>
    <w:link w:val="BalloonTextChar"/>
    <w:uiPriority w:val="99"/>
    <w:semiHidden/>
    <w:unhideWhenUsed/>
    <w:rsid w:val="00214AC3"/>
    <w:rPr>
      <w:rFonts w:ascii="Tahoma" w:hAnsi="Tahoma"/>
      <w:sz w:val="16"/>
      <w:szCs w:val="16"/>
    </w:rPr>
  </w:style>
  <w:style w:type="character" w:customStyle="1" w:styleId="BalloonTextChar">
    <w:name w:val="Balloon Text Char"/>
    <w:link w:val="BalloonText"/>
    <w:uiPriority w:val="99"/>
    <w:semiHidden/>
    <w:rsid w:val="00214AC3"/>
    <w:rPr>
      <w:rFonts w:ascii="Tahoma" w:hAnsi="Tahoma" w:cs="Tahoma"/>
      <w:sz w:val="16"/>
      <w:szCs w:val="16"/>
    </w:rPr>
  </w:style>
  <w:style w:type="character" w:styleId="CommentReference">
    <w:name w:val="annotation reference"/>
    <w:basedOn w:val="DefaultParagraphFont"/>
    <w:uiPriority w:val="99"/>
    <w:semiHidden/>
    <w:unhideWhenUsed/>
    <w:rsid w:val="00C53C96"/>
    <w:rPr>
      <w:sz w:val="16"/>
      <w:szCs w:val="16"/>
    </w:rPr>
  </w:style>
  <w:style w:type="paragraph" w:styleId="CommentText">
    <w:name w:val="annotation text"/>
    <w:basedOn w:val="Normal"/>
    <w:link w:val="CommentTextChar"/>
    <w:uiPriority w:val="99"/>
    <w:semiHidden/>
    <w:unhideWhenUsed/>
    <w:rsid w:val="00C53C96"/>
    <w:rPr>
      <w:sz w:val="20"/>
      <w:szCs w:val="20"/>
    </w:rPr>
  </w:style>
  <w:style w:type="character" w:customStyle="1" w:styleId="CommentTextChar">
    <w:name w:val="Comment Text Char"/>
    <w:basedOn w:val="DefaultParagraphFont"/>
    <w:link w:val="CommentText"/>
    <w:uiPriority w:val="99"/>
    <w:semiHidden/>
    <w:rsid w:val="00C53C96"/>
    <w:rPr>
      <w:lang w:val="en-US" w:eastAsia="en-US"/>
    </w:rPr>
  </w:style>
  <w:style w:type="paragraph" w:styleId="CommentSubject">
    <w:name w:val="annotation subject"/>
    <w:basedOn w:val="CommentText"/>
    <w:next w:val="CommentText"/>
    <w:link w:val="CommentSubjectChar"/>
    <w:uiPriority w:val="99"/>
    <w:semiHidden/>
    <w:unhideWhenUsed/>
    <w:rsid w:val="00C53C96"/>
    <w:rPr>
      <w:b/>
      <w:bCs/>
    </w:rPr>
  </w:style>
  <w:style w:type="character" w:customStyle="1" w:styleId="CommentSubjectChar">
    <w:name w:val="Comment Subject Char"/>
    <w:basedOn w:val="CommentTextChar"/>
    <w:link w:val="CommentSubject"/>
    <w:uiPriority w:val="99"/>
    <w:semiHidden/>
    <w:rsid w:val="00C53C96"/>
    <w:rPr>
      <w:b/>
      <w:bCs/>
      <w:lang w:val="en-US" w:eastAsia="en-US"/>
    </w:rPr>
  </w:style>
  <w:style w:type="paragraph" w:styleId="ListParagraph">
    <w:name w:val="List Paragraph"/>
    <w:basedOn w:val="Normal"/>
    <w:uiPriority w:val="34"/>
    <w:qFormat/>
    <w:rsid w:val="00CA3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05335">
      <w:bodyDiv w:val="1"/>
      <w:marLeft w:val="0"/>
      <w:marRight w:val="0"/>
      <w:marTop w:val="0"/>
      <w:marBottom w:val="0"/>
      <w:divBdr>
        <w:top w:val="none" w:sz="0" w:space="0" w:color="auto"/>
        <w:left w:val="none" w:sz="0" w:space="0" w:color="auto"/>
        <w:bottom w:val="none" w:sz="0" w:space="0" w:color="auto"/>
        <w:right w:val="none" w:sz="0" w:space="0" w:color="auto"/>
      </w:divBdr>
      <w:divsChild>
        <w:div w:id="1362315062">
          <w:marLeft w:val="0"/>
          <w:marRight w:val="0"/>
          <w:marTop w:val="0"/>
          <w:marBottom w:val="0"/>
          <w:divBdr>
            <w:top w:val="none" w:sz="0" w:space="0" w:color="auto"/>
            <w:left w:val="none" w:sz="0" w:space="0" w:color="auto"/>
            <w:bottom w:val="none" w:sz="0" w:space="0" w:color="auto"/>
            <w:right w:val="none" w:sz="0" w:space="0" w:color="auto"/>
          </w:divBdr>
          <w:divsChild>
            <w:div w:id="1995645359">
              <w:marLeft w:val="0"/>
              <w:marRight w:val="0"/>
              <w:marTop w:val="0"/>
              <w:marBottom w:val="0"/>
              <w:divBdr>
                <w:top w:val="none" w:sz="0" w:space="0" w:color="auto"/>
                <w:left w:val="none" w:sz="0" w:space="0" w:color="auto"/>
                <w:bottom w:val="none" w:sz="0" w:space="0" w:color="auto"/>
                <w:right w:val="none" w:sz="0" w:space="0" w:color="auto"/>
              </w:divBdr>
              <w:divsChild>
                <w:div w:id="1881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43023">
      <w:bodyDiv w:val="1"/>
      <w:marLeft w:val="0"/>
      <w:marRight w:val="0"/>
      <w:marTop w:val="0"/>
      <w:marBottom w:val="0"/>
      <w:divBdr>
        <w:top w:val="none" w:sz="0" w:space="0" w:color="auto"/>
        <w:left w:val="none" w:sz="0" w:space="0" w:color="auto"/>
        <w:bottom w:val="none" w:sz="0" w:space="0" w:color="auto"/>
        <w:right w:val="none" w:sz="0" w:space="0" w:color="auto"/>
      </w:divBdr>
    </w:div>
    <w:div w:id="383527519">
      <w:bodyDiv w:val="1"/>
      <w:marLeft w:val="0"/>
      <w:marRight w:val="0"/>
      <w:marTop w:val="0"/>
      <w:marBottom w:val="0"/>
      <w:divBdr>
        <w:top w:val="none" w:sz="0" w:space="0" w:color="auto"/>
        <w:left w:val="none" w:sz="0" w:space="0" w:color="auto"/>
        <w:bottom w:val="none" w:sz="0" w:space="0" w:color="auto"/>
        <w:right w:val="none" w:sz="0" w:space="0" w:color="auto"/>
      </w:divBdr>
    </w:div>
    <w:div w:id="1301887360">
      <w:bodyDiv w:val="1"/>
      <w:marLeft w:val="0"/>
      <w:marRight w:val="0"/>
      <w:marTop w:val="0"/>
      <w:marBottom w:val="0"/>
      <w:divBdr>
        <w:top w:val="none" w:sz="0" w:space="0" w:color="auto"/>
        <w:left w:val="none" w:sz="0" w:space="0" w:color="auto"/>
        <w:bottom w:val="none" w:sz="0" w:space="0" w:color="auto"/>
        <w:right w:val="none" w:sz="0" w:space="0" w:color="auto"/>
      </w:divBdr>
      <w:divsChild>
        <w:div w:id="2059548010">
          <w:marLeft w:val="0"/>
          <w:marRight w:val="0"/>
          <w:marTop w:val="0"/>
          <w:marBottom w:val="0"/>
          <w:divBdr>
            <w:top w:val="none" w:sz="0" w:space="0" w:color="auto"/>
            <w:left w:val="none" w:sz="0" w:space="0" w:color="auto"/>
            <w:bottom w:val="none" w:sz="0" w:space="0" w:color="auto"/>
            <w:right w:val="none" w:sz="0" w:space="0" w:color="auto"/>
          </w:divBdr>
          <w:divsChild>
            <w:div w:id="2079934138">
              <w:marLeft w:val="0"/>
              <w:marRight w:val="0"/>
              <w:marTop w:val="0"/>
              <w:marBottom w:val="0"/>
              <w:divBdr>
                <w:top w:val="none" w:sz="0" w:space="0" w:color="auto"/>
                <w:left w:val="none" w:sz="0" w:space="0" w:color="auto"/>
                <w:bottom w:val="none" w:sz="0" w:space="0" w:color="auto"/>
                <w:right w:val="none" w:sz="0" w:space="0" w:color="auto"/>
              </w:divBdr>
              <w:divsChild>
                <w:div w:id="11160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0C9B9-9521-480E-B3DA-4710D389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6</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UNIVERSITI TEKNOLOGI MALAYSIA</vt:lpstr>
    </vt:vector>
  </TitlesOfParts>
  <Company>Dell Inc,USA</Company>
  <LinksUpToDate>false</LinksUpToDate>
  <CharactersWithSpaces>11084</CharactersWithSpaces>
  <SharedDoc>false</SharedDoc>
  <HLinks>
    <vt:vector size="18" baseType="variant">
      <vt:variant>
        <vt:i4>786468</vt:i4>
      </vt:variant>
      <vt:variant>
        <vt:i4>6</vt:i4>
      </vt:variant>
      <vt:variant>
        <vt:i4>0</vt:i4>
      </vt:variant>
      <vt:variant>
        <vt:i4>5</vt:i4>
      </vt:variant>
      <vt:variant>
        <vt:lpwstr>mailto:zizahcs@ukm.my</vt:lpwstr>
      </vt:variant>
      <vt:variant>
        <vt:lpwstr/>
      </vt:variant>
      <vt:variant>
        <vt:i4>2031669</vt:i4>
      </vt:variant>
      <vt:variant>
        <vt:i4>3</vt:i4>
      </vt:variant>
      <vt:variant>
        <vt:i4>0</vt:i4>
      </vt:variant>
      <vt:variant>
        <vt:i4>5</vt:i4>
      </vt:variant>
      <vt:variant>
        <vt:lpwstr>mailto:iza@ukm.my</vt:lpwstr>
      </vt:variant>
      <vt:variant>
        <vt:lpwstr/>
      </vt:variant>
      <vt:variant>
        <vt:i4>7929927</vt:i4>
      </vt:variant>
      <vt:variant>
        <vt:i4>0</vt:i4>
      </vt:variant>
      <vt:variant>
        <vt:i4>0</vt:i4>
      </vt:variant>
      <vt:variant>
        <vt:i4>5</vt:i4>
      </vt:variant>
      <vt:variant>
        <vt:lpwstr>mailto:zafir@ukm.my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UNIVERSITI TEKNOLOGI MALAYSIA</dc:title>
  <dc:subject/>
  <dc:creator>Dell Latitude</dc:creator>
  <cp:keywords/>
  <cp:lastModifiedBy>Microsoft account</cp:lastModifiedBy>
  <cp:revision>388</cp:revision>
  <cp:lastPrinted>2016-10-17T04:19:00Z</cp:lastPrinted>
  <dcterms:created xsi:type="dcterms:W3CDTF">2013-04-24T03:33:00Z</dcterms:created>
  <dcterms:modified xsi:type="dcterms:W3CDTF">2022-06-25T14:35:00Z</dcterms:modified>
</cp:coreProperties>
</file>