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7D86C" w14:textId="3269AFF3" w:rsidR="001506B6" w:rsidRPr="000309F3" w:rsidRDefault="000309F3" w:rsidP="000309F3">
      <w:pPr>
        <w:pStyle w:val="AppendixA1"/>
        <w:numPr>
          <w:ilvl w:val="0"/>
          <w:numId w:val="0"/>
        </w:numPr>
        <w:spacing w:after="240"/>
        <w:rPr>
          <w:rFonts w:ascii="Calibri" w:hAnsi="Calibri" w:cs="Calibri"/>
          <w:color w:val="000000" w:themeColor="text1"/>
          <w:u w:val="single"/>
        </w:rPr>
      </w:pPr>
      <w:bookmarkStart w:id="0" w:name="_Hlk66798327"/>
      <w:bookmarkStart w:id="1" w:name="_Hlk77431163"/>
      <w:r>
        <w:rPr>
          <w:rFonts w:ascii="Calibri" w:hAnsi="Calibri" w:cs="Calibri"/>
          <w:color w:val="000000" w:themeColor="text1"/>
          <w:u w:val="single"/>
        </w:rPr>
        <w:t xml:space="preserve">Helaian maklumat </w:t>
      </w:r>
      <w:r w:rsidR="000876F3" w:rsidRPr="001521DA">
        <w:rPr>
          <w:rFonts w:ascii="Calibri" w:hAnsi="Calibri" w:cs="Calibri"/>
          <w:color w:val="000000" w:themeColor="text1"/>
          <w:highlight w:val="yellow"/>
          <w:u w:val="single"/>
        </w:rPr>
        <w:t>ibu bapa</w:t>
      </w:r>
      <w:r w:rsidR="000876F3">
        <w:rPr>
          <w:rFonts w:ascii="Calibri" w:hAnsi="Calibri" w:cs="Calibri"/>
          <w:color w:val="000000" w:themeColor="text1"/>
          <w:u w:val="single"/>
        </w:rPr>
        <w:t>/penjaga</w:t>
      </w:r>
      <w:r>
        <w:rPr>
          <w:rFonts w:ascii="Calibri" w:hAnsi="Calibri" w:cs="Calibri"/>
          <w:color w:val="000000" w:themeColor="text1"/>
          <w:u w:val="single"/>
        </w:rPr>
        <w:t xml:space="preserve"> (Contoh)</w:t>
      </w:r>
    </w:p>
    <w:p w14:paraId="5186644D" w14:textId="0C09C053" w:rsidR="001506B6" w:rsidRPr="000309F3" w:rsidRDefault="001506B6" w:rsidP="00735193">
      <w:pPr>
        <w:pStyle w:val="11Normal02-SecondOnwardParagraph"/>
        <w:spacing w:after="0"/>
        <w:ind w:firstLine="0"/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</w:pP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Tajuk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Kajian</w:t>
      </w:r>
    </w:p>
    <w:p w14:paraId="2BC2B93D" w14:textId="54863D2C" w:rsidR="001506B6" w:rsidRPr="000309F3" w:rsidRDefault="001506B6" w:rsidP="00735193">
      <w:pPr>
        <w:pStyle w:val="11Normal02-SecondOnwardParagraph"/>
        <w:spacing w:before="0" w:after="0" w:line="240" w:lineRule="auto"/>
        <w:ind w:firstLine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  <w:bookmarkStart w:id="2" w:name="_Hlk92622531"/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Prevalens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dan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faktor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berkaitan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dengan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masalah</w:t>
      </w:r>
      <w:proofErr w:type="spellEnd"/>
      <w:r w:rsidR="00D44E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D44E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kualiti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tidur</w:t>
      </w:r>
      <w:proofErr w:type="spellEnd"/>
      <w:r w:rsidR="00CA4997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yang </w:t>
      </w:r>
      <w:proofErr w:type="spellStart"/>
      <w:r w:rsidR="00CA4997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rendah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r w:rsidR="00341A22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dan </w:t>
      </w:r>
      <w:proofErr w:type="spellStart"/>
      <w:r w:rsidR="00CA4997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mengantuk</w:t>
      </w:r>
      <w:proofErr w:type="spellEnd"/>
      <w:r w:rsidR="00CA4997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341A22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siang</w:t>
      </w:r>
      <w:proofErr w:type="spellEnd"/>
      <w:r w:rsidR="00341A22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341A22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hari</w:t>
      </w:r>
      <w:proofErr w:type="spellEnd"/>
      <w:r w:rsidR="00341A22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CA4997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antara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pesakit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CA4997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epilepsi</w:t>
      </w:r>
      <w:proofErr w:type="spellEnd"/>
      <w:r w:rsidR="00CA4997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. </w:t>
      </w:r>
    </w:p>
    <w:p w14:paraId="684915C6" w14:textId="77777777" w:rsidR="001506B6" w:rsidRPr="000309F3" w:rsidRDefault="001506B6" w:rsidP="00735193">
      <w:pPr>
        <w:pStyle w:val="11Normal02-SecondOnwardParagraph"/>
        <w:spacing w:before="0" w:after="0" w:line="240" w:lineRule="auto"/>
        <w:ind w:firstLine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bookmarkEnd w:id="2"/>
    <w:p w14:paraId="56D54B1C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p w14:paraId="4FAF4684" w14:textId="77777777" w:rsidR="001506B6" w:rsidRPr="000309F3" w:rsidRDefault="001506B6" w:rsidP="00735193">
      <w:pPr>
        <w:spacing w:afterLines="0" w:after="0" w:line="276" w:lineRule="auto"/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</w:pP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Pendahuluan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:</w:t>
      </w:r>
    </w:p>
    <w:p w14:paraId="12310B86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p w14:paraId="7E93D7C9" w14:textId="2E0B993F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sz w:val="22"/>
          <w:szCs w:val="22"/>
          <w:lang w:val="en-MY" w:eastAsia="en-MY"/>
        </w:rPr>
      </w:pPr>
      <w:r w:rsidRPr="001521DA">
        <w:rPr>
          <w:rFonts w:ascii="Calibri" w:eastAsia="Times New Roman" w:hAnsi="Calibri" w:cs="Calibri"/>
          <w:color w:val="000000"/>
          <w:sz w:val="22"/>
          <w:szCs w:val="22"/>
          <w:highlight w:val="yellow"/>
          <w:lang w:val="en-MY" w:eastAsia="en-MY"/>
        </w:rPr>
        <w:t>An</w:t>
      </w:r>
      <w:r w:rsidR="001521DA">
        <w:rPr>
          <w:rFonts w:ascii="Calibri" w:eastAsia="Times New Roman" w:hAnsi="Calibri" w:cs="Calibri"/>
          <w:color w:val="000000"/>
          <w:sz w:val="22"/>
          <w:szCs w:val="22"/>
          <w:highlight w:val="yellow"/>
          <w:lang w:val="en-MY" w:eastAsia="en-MY"/>
        </w:rPr>
        <w:t>ak</w:t>
      </w:r>
      <w:r w:rsidRPr="001521DA">
        <w:rPr>
          <w:rFonts w:ascii="Calibri" w:eastAsia="Times New Roman" w:hAnsi="Calibri" w:cs="Calibri"/>
          <w:color w:val="000000"/>
          <w:sz w:val="22"/>
          <w:szCs w:val="22"/>
          <w:highlight w:val="yellow"/>
          <w:lang w:val="en-MY" w:eastAsia="en-MY"/>
        </w:rPr>
        <w:t xml:space="preserve"> </w:t>
      </w:r>
      <w:r w:rsidR="001521DA" w:rsidRPr="001521DA">
        <w:rPr>
          <w:rFonts w:ascii="Calibri" w:eastAsia="Times New Roman" w:hAnsi="Calibri" w:cs="Calibri"/>
          <w:color w:val="000000"/>
          <w:sz w:val="22"/>
          <w:szCs w:val="22"/>
          <w:highlight w:val="yellow"/>
          <w:lang w:val="en-MY" w:eastAsia="en-MY"/>
        </w:rPr>
        <w:t>Tuan/Puan</w:t>
      </w:r>
      <w:r w:rsidR="001521DA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adalah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dijemput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untuk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menyertai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kajian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.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Sebelum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anda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mengambil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bahagian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dalam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kajian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,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adalah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penting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untuk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anda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mengambil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masa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untuk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membaca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dan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memahami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Borang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Maklumat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Subjek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. </w:t>
      </w:r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ab/>
      </w:r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ab/>
      </w:r>
    </w:p>
    <w:p w14:paraId="08CA3E7F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p w14:paraId="51CC4702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</w:pPr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Tujuan Kajian:</w:t>
      </w:r>
    </w:p>
    <w:p w14:paraId="24CCEC66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p w14:paraId="6495C245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Pesakit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dengan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epilepsi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biasa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menghadapi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masalah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pertiduran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. Tujuan </w:t>
      </w:r>
    </w:p>
    <w:p w14:paraId="604ABA44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 xml:space="preserve">Kajian </w:t>
      </w:r>
      <w:proofErr w:type="spellStart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>adalah</w:t>
      </w:r>
      <w:proofErr w:type="spellEnd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>untuk</w:t>
      </w:r>
      <w:proofErr w:type="spellEnd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>siasat</w:t>
      </w:r>
      <w:proofErr w:type="spellEnd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>prevalens</w:t>
      </w:r>
      <w:proofErr w:type="spellEnd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 xml:space="preserve"> dan </w:t>
      </w:r>
      <w:proofErr w:type="spellStart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>faktor</w:t>
      </w:r>
      <w:proofErr w:type="spellEnd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>berkaitan</w:t>
      </w:r>
      <w:proofErr w:type="spellEnd"/>
      <w:r w:rsidRPr="000309F3">
        <w:rPr>
          <w:rFonts w:ascii="Calibri" w:eastAsia="Times New Roman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masalah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tidur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dalam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pesakit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epilepsi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.</w:t>
      </w:r>
    </w:p>
    <w:p w14:paraId="2DD89D71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</w:pPr>
    </w:p>
    <w:p w14:paraId="6A1CD09D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</w:pP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Bagaimanakah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kajian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dijalankan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?</w:t>
      </w:r>
    </w:p>
    <w:p w14:paraId="6E7C0BB2" w14:textId="77777777" w:rsidR="001506B6" w:rsidRPr="000309F3" w:rsidRDefault="001506B6" w:rsidP="00735193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color w:val="000000" w:themeColor="text1"/>
          <w:sz w:val="22"/>
          <w:szCs w:val="22"/>
        </w:rPr>
      </w:pPr>
    </w:p>
    <w:p w14:paraId="27D9A4C0" w14:textId="49419A00" w:rsidR="001506B6" w:rsidRPr="000309F3" w:rsidRDefault="001521DA" w:rsidP="00735193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color w:val="000000" w:themeColor="text1"/>
          <w:sz w:val="22"/>
          <w:szCs w:val="22"/>
        </w:rPr>
      </w:pPr>
      <w:r w:rsidRPr="001521DA">
        <w:rPr>
          <w:rFonts w:ascii="Calibri" w:hAnsi="Calibri" w:cs="Calibri"/>
          <w:color w:val="000000" w:themeColor="text1"/>
          <w:sz w:val="22"/>
          <w:szCs w:val="22"/>
          <w:highlight w:val="yellow"/>
        </w:rPr>
        <w:t>Anak Tuan/Puan</w:t>
      </w:r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akan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diminta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menandatangani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surat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persetujuan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yang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menyatakan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kesediaan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mengambil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bahagian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kajian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. Maklumat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seperti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sejarah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perubatan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dan data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demografi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akan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dicatat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dan </w:t>
      </w:r>
      <w:proofErr w:type="spellStart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direkodkan</w:t>
      </w:r>
      <w:proofErr w:type="spellEnd"/>
      <w:r w:rsidR="001506B6" w:rsidRPr="000309F3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392219B" w14:textId="77777777" w:rsidR="001506B6" w:rsidRPr="000309F3" w:rsidRDefault="001506B6" w:rsidP="00735193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color w:val="000000" w:themeColor="text1"/>
          <w:sz w:val="22"/>
          <w:szCs w:val="22"/>
        </w:rPr>
      </w:pPr>
    </w:p>
    <w:p w14:paraId="78201890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sz w:val="22"/>
          <w:szCs w:val="22"/>
          <w:lang w:val="en-MY" w:eastAsia="en-MY"/>
        </w:rPr>
      </w:pPr>
    </w:p>
    <w:p w14:paraId="025B43AD" w14:textId="2F3B0624" w:rsidR="001506B6" w:rsidRPr="000309F3" w:rsidRDefault="00006545" w:rsidP="00735193">
      <w:pPr>
        <w:spacing w:afterLines="0" w:after="0"/>
        <w:rPr>
          <w:rFonts w:ascii="Calibri" w:eastAsia="Times New Roman" w:hAnsi="Calibri" w:cs="Calibri"/>
          <w:sz w:val="22"/>
          <w:szCs w:val="22"/>
          <w:lang w:val="en-MY" w:eastAsia="en-MY"/>
        </w:rPr>
      </w:pPr>
      <w:proofErr w:type="spellStart"/>
      <w:r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F</w:t>
      </w:r>
      <w:r w:rsidR="001506B6"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aedah</w:t>
      </w:r>
      <w:proofErr w:type="spellEnd"/>
      <w:r w:rsidR="001506B6"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kajian</w:t>
      </w:r>
      <w:proofErr w:type="spellEnd"/>
      <w:r w:rsidR="001506B6"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:  </w:t>
      </w:r>
    </w:p>
    <w:p w14:paraId="024004F7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p w14:paraId="6D0B2549" w14:textId="6E58DCF3" w:rsidR="001506B6" w:rsidRDefault="001506B6" w:rsidP="00735193">
      <w:pPr>
        <w:spacing w:afterLines="0" w:after="0"/>
        <w:rPr>
          <w:rFonts w:ascii="Calibri" w:hAnsi="Calibri" w:cs="Calibri"/>
          <w:color w:val="000000" w:themeColor="text1"/>
          <w:sz w:val="22"/>
          <w:szCs w:val="22"/>
        </w:rPr>
      </w:pPr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Kajian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adalah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untuk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mengenal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pastikan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pesakit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dengan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epilepsy dan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masalah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pet</w:t>
      </w:r>
      <w:r w:rsidR="0027623C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iduran</w:t>
      </w:r>
      <w:proofErr w:type="spellEnd"/>
      <w:r w:rsidR="0027623C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27623C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adalah</w:t>
      </w:r>
      <w:proofErr w:type="spellEnd"/>
      <w:r w:rsidR="0027623C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27623C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berkaitan</w:t>
      </w:r>
      <w:proofErr w:type="spellEnd"/>
      <w:r w:rsidR="0027623C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27623C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dengan</w:t>
      </w:r>
      <w:proofErr w:type="spellEnd"/>
      <w:r w:rsidR="0027623C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demografi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sejarah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epilepsi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  <w:r w:rsidR="001521DA" w:rsidRPr="001521DA">
        <w:rPr>
          <w:rFonts w:ascii="Calibri" w:hAnsi="Calibri" w:cs="Calibri"/>
          <w:color w:val="000000" w:themeColor="text1"/>
          <w:sz w:val="22"/>
          <w:szCs w:val="22"/>
          <w:highlight w:val="yellow"/>
        </w:rPr>
        <w:t>Anak Tuan/Puan</w:t>
      </w:r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t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idak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perlu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buat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apa-apa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bayaran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kajian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0309F3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0309F3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211A82A0" w14:textId="77777777" w:rsidR="00006545" w:rsidRDefault="00006545" w:rsidP="00735193">
      <w:pPr>
        <w:spacing w:afterLines="0" w:after="0"/>
        <w:rPr>
          <w:rFonts w:ascii="Calibri" w:hAnsi="Calibri" w:cs="Calibri"/>
          <w:color w:val="000000" w:themeColor="text1"/>
          <w:sz w:val="22"/>
          <w:szCs w:val="22"/>
        </w:rPr>
      </w:pPr>
    </w:p>
    <w:p w14:paraId="5E4A7B98" w14:textId="7CD611DE" w:rsidR="00006545" w:rsidRDefault="00006545" w:rsidP="00735193">
      <w:pPr>
        <w:spacing w:afterLines="0" w:after="0"/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</w:pPr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Risiko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Kajian</w:t>
      </w:r>
    </w:p>
    <w:p w14:paraId="46660097" w14:textId="77777777" w:rsidR="00006545" w:rsidRPr="00006545" w:rsidRDefault="00006545" w:rsidP="00735193">
      <w:pPr>
        <w:spacing w:afterLines="0" w:after="0"/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</w:pPr>
    </w:p>
    <w:p w14:paraId="5FA26324" w14:textId="77777777" w:rsidR="001506B6" w:rsidRPr="000309F3" w:rsidRDefault="001506B6" w:rsidP="00735193">
      <w:pPr>
        <w:pStyle w:val="NoSpacing"/>
        <w:spacing w:after="240" w:line="360" w:lineRule="auto"/>
        <w:jc w:val="both"/>
        <w:rPr>
          <w:rFonts w:eastAsia="Times New Roman" w:cs="Calibri"/>
          <w:color w:val="000000"/>
          <w:lang w:eastAsia="en-MY"/>
        </w:rPr>
      </w:pPr>
      <w:proofErr w:type="spellStart"/>
      <w:r w:rsidRPr="000309F3">
        <w:rPr>
          <w:rFonts w:cs="Calibri"/>
          <w:lang w:val="en-US"/>
        </w:rPr>
        <w:t>Pesakit</w:t>
      </w:r>
      <w:proofErr w:type="spellEnd"/>
      <w:r w:rsidRPr="000309F3">
        <w:rPr>
          <w:rFonts w:cs="Calibri"/>
          <w:lang w:val="en-US"/>
        </w:rPr>
        <w:t xml:space="preserve"> </w:t>
      </w:r>
      <w:proofErr w:type="spellStart"/>
      <w:r w:rsidRPr="000309F3">
        <w:rPr>
          <w:rFonts w:cs="Calibri"/>
          <w:lang w:val="en-US"/>
        </w:rPr>
        <w:t>tidak</w:t>
      </w:r>
      <w:proofErr w:type="spellEnd"/>
      <w:r w:rsidRPr="000309F3">
        <w:rPr>
          <w:rFonts w:cs="Calibri"/>
          <w:lang w:val="en-US"/>
        </w:rPr>
        <w:t xml:space="preserve"> </w:t>
      </w:r>
      <w:proofErr w:type="spellStart"/>
      <w:r w:rsidRPr="000309F3">
        <w:rPr>
          <w:rFonts w:cs="Calibri"/>
          <w:lang w:val="en-US"/>
        </w:rPr>
        <w:t>akan</w:t>
      </w:r>
      <w:proofErr w:type="spellEnd"/>
      <w:r w:rsidRPr="000309F3">
        <w:rPr>
          <w:rFonts w:cs="Calibri"/>
          <w:lang w:val="en-US"/>
        </w:rPr>
        <w:t xml:space="preserve"> </w:t>
      </w:r>
      <w:proofErr w:type="spellStart"/>
      <w:r w:rsidRPr="000309F3">
        <w:rPr>
          <w:rFonts w:cs="Calibri"/>
          <w:lang w:val="en-US"/>
        </w:rPr>
        <w:t>mengalami</w:t>
      </w:r>
      <w:proofErr w:type="spellEnd"/>
      <w:r w:rsidRPr="000309F3">
        <w:rPr>
          <w:rFonts w:cs="Calibri"/>
          <w:lang w:val="en-US"/>
        </w:rPr>
        <w:t xml:space="preserve"> </w:t>
      </w:r>
      <w:proofErr w:type="spellStart"/>
      <w:r w:rsidRPr="000309F3">
        <w:rPr>
          <w:rFonts w:cs="Calibri"/>
          <w:lang w:val="en-US"/>
        </w:rPr>
        <w:t>sebarang</w:t>
      </w:r>
      <w:proofErr w:type="spellEnd"/>
      <w:r w:rsidRPr="000309F3">
        <w:rPr>
          <w:rFonts w:cs="Calibri"/>
          <w:lang w:val="en-US"/>
        </w:rPr>
        <w:t xml:space="preserve"> </w:t>
      </w:r>
      <w:proofErr w:type="spellStart"/>
      <w:r w:rsidRPr="000309F3">
        <w:rPr>
          <w:rFonts w:cs="Calibri"/>
          <w:lang w:val="en-US"/>
        </w:rPr>
        <w:t>risiko</w:t>
      </w:r>
      <w:proofErr w:type="spellEnd"/>
      <w:r w:rsidRPr="000309F3">
        <w:rPr>
          <w:rFonts w:cs="Calibri"/>
          <w:lang w:val="en-US"/>
        </w:rPr>
        <w:t xml:space="preserve"> </w:t>
      </w:r>
      <w:proofErr w:type="spellStart"/>
      <w:r w:rsidRPr="000309F3">
        <w:rPr>
          <w:rFonts w:cs="Calibri"/>
          <w:lang w:val="en-US"/>
        </w:rPr>
        <w:t>jika</w:t>
      </w:r>
      <w:proofErr w:type="spellEnd"/>
      <w:r w:rsidRPr="000309F3">
        <w:rPr>
          <w:rFonts w:cs="Calibri"/>
          <w:lang w:val="en-US"/>
        </w:rPr>
        <w:t xml:space="preserve"> </w:t>
      </w:r>
      <w:proofErr w:type="spellStart"/>
      <w:r w:rsidRPr="000309F3">
        <w:rPr>
          <w:rFonts w:cs="Calibri"/>
          <w:lang w:val="en-US"/>
        </w:rPr>
        <w:t>menyertai</w:t>
      </w:r>
      <w:proofErr w:type="spellEnd"/>
      <w:r w:rsidRPr="000309F3">
        <w:rPr>
          <w:rFonts w:cs="Calibri"/>
          <w:lang w:val="en-US"/>
        </w:rPr>
        <w:t xml:space="preserve"> </w:t>
      </w:r>
      <w:proofErr w:type="spellStart"/>
      <w:r w:rsidRPr="000309F3">
        <w:rPr>
          <w:rFonts w:cs="Calibri"/>
          <w:lang w:val="en-US"/>
        </w:rPr>
        <w:t>kajian</w:t>
      </w:r>
      <w:proofErr w:type="spellEnd"/>
      <w:r w:rsidRPr="000309F3">
        <w:rPr>
          <w:rFonts w:cs="Calibri"/>
          <w:lang w:val="en-US"/>
        </w:rPr>
        <w:t xml:space="preserve"> </w:t>
      </w:r>
      <w:proofErr w:type="spellStart"/>
      <w:r w:rsidRPr="000309F3">
        <w:rPr>
          <w:rFonts w:cs="Calibri"/>
          <w:lang w:val="en-US"/>
        </w:rPr>
        <w:t>ini</w:t>
      </w:r>
      <w:proofErr w:type="spellEnd"/>
      <w:r w:rsidRPr="000309F3">
        <w:rPr>
          <w:rFonts w:cs="Calibri"/>
          <w:lang w:val="en-US"/>
        </w:rPr>
        <w:t xml:space="preserve">. Segala </w:t>
      </w:r>
      <w:proofErr w:type="spellStart"/>
      <w:r w:rsidRPr="000309F3">
        <w:rPr>
          <w:rFonts w:cs="Calibri"/>
          <w:lang w:val="en-US"/>
        </w:rPr>
        <w:t>maklumat</w:t>
      </w:r>
      <w:proofErr w:type="spellEnd"/>
      <w:r w:rsidRPr="000309F3">
        <w:rPr>
          <w:rFonts w:cs="Calibri"/>
          <w:lang w:val="en-US"/>
        </w:rPr>
        <w:t xml:space="preserve"> yang </w:t>
      </w:r>
      <w:proofErr w:type="spellStart"/>
      <w:r w:rsidRPr="000309F3">
        <w:rPr>
          <w:rFonts w:cs="Calibri"/>
          <w:lang w:val="en-US"/>
        </w:rPr>
        <w:t>diberi</w:t>
      </w:r>
      <w:proofErr w:type="spellEnd"/>
      <w:r w:rsidRPr="000309F3">
        <w:rPr>
          <w:rFonts w:cs="Calibri"/>
          <w:lang w:val="en-US"/>
        </w:rPr>
        <w:t xml:space="preserve"> </w:t>
      </w:r>
      <w:proofErr w:type="spellStart"/>
      <w:r w:rsidRPr="000309F3">
        <w:rPr>
          <w:rFonts w:cs="Calibri"/>
          <w:lang w:val="en-US"/>
        </w:rPr>
        <w:t>adalah</w:t>
      </w:r>
      <w:proofErr w:type="spellEnd"/>
      <w:r w:rsidRPr="000309F3">
        <w:rPr>
          <w:rFonts w:cs="Calibri"/>
          <w:lang w:val="en-US"/>
        </w:rPr>
        <w:t xml:space="preserve"> </w:t>
      </w:r>
      <w:proofErr w:type="spellStart"/>
      <w:r w:rsidRPr="000309F3">
        <w:rPr>
          <w:rFonts w:cs="Calibri"/>
          <w:lang w:val="en-US"/>
        </w:rPr>
        <w:t>sulit</w:t>
      </w:r>
      <w:proofErr w:type="spellEnd"/>
      <w:r w:rsidRPr="000309F3">
        <w:rPr>
          <w:rFonts w:cs="Calibri"/>
          <w:lang w:val="en-US"/>
        </w:rPr>
        <w:t xml:space="preserve">. </w:t>
      </w:r>
    </w:p>
    <w:p w14:paraId="73C23790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sz w:val="22"/>
          <w:szCs w:val="22"/>
          <w:lang w:val="en-MY" w:eastAsia="en-MY"/>
        </w:rPr>
      </w:pP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Adakah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anda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perlu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menyertai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kajian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?</w:t>
      </w:r>
    </w:p>
    <w:p w14:paraId="7CDA8732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p w14:paraId="66817AFA" w14:textId="14C06BEC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Penyertaan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dalam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kajian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adalah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secara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sukarela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.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Sekiranya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21DA" w:rsidRPr="001521DA">
        <w:rPr>
          <w:rFonts w:ascii="Calibri" w:eastAsia="Times New Roman" w:hAnsi="Calibri" w:cs="Calibri"/>
          <w:color w:val="000000"/>
          <w:sz w:val="22"/>
          <w:szCs w:val="22"/>
          <w:highlight w:val="yellow"/>
          <w:lang w:val="en-MY" w:eastAsia="en-MY"/>
        </w:rPr>
        <w:t>anak</w:t>
      </w:r>
      <w:proofErr w:type="spellEnd"/>
      <w:r w:rsidR="001521DA" w:rsidRPr="001521DA">
        <w:rPr>
          <w:rFonts w:ascii="Calibri" w:eastAsia="Times New Roman" w:hAnsi="Calibri" w:cs="Calibri"/>
          <w:color w:val="000000"/>
          <w:sz w:val="22"/>
          <w:szCs w:val="22"/>
          <w:highlight w:val="yellow"/>
          <w:lang w:val="en-MY" w:eastAsia="en-MY"/>
        </w:rPr>
        <w:t xml:space="preserve"> Tuan/Puan</w:t>
      </w:r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bersetuju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untuk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mengambil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bahagian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,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anda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diminta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untuk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menandatangani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“Surat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Kebenaran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”. Anda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diberikan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salinan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surat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kebenaran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tersebut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dan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Borang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Maklumat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Subjek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. </w:t>
      </w:r>
    </w:p>
    <w:p w14:paraId="1057C5BB" w14:textId="5868F49D" w:rsidR="001506B6" w:rsidRPr="000309F3" w:rsidRDefault="001506B6" w:rsidP="00735193">
      <w:pPr>
        <w:pStyle w:val="11Normal02-SecondOnwardParagraph"/>
        <w:spacing w:line="240" w:lineRule="auto"/>
        <w:ind w:firstLine="0"/>
        <w:rPr>
          <w:rFonts w:ascii="Calibri" w:hAnsi="Calibri" w:cs="Calibri"/>
          <w:sz w:val="22"/>
          <w:szCs w:val="22"/>
          <w:lang w:val="en-MY" w:eastAsia="en-MY"/>
        </w:rPr>
      </w:pP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Rawatan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="001521DA">
        <w:rPr>
          <w:rFonts w:ascii="Calibri" w:hAnsi="Calibri" w:cs="Calibri"/>
          <w:sz w:val="22"/>
          <w:szCs w:val="22"/>
          <w:lang w:val="en-MY" w:eastAsia="en-MY"/>
        </w:rPr>
        <w:t>anak</w:t>
      </w:r>
      <w:proofErr w:type="spellEnd"/>
      <w:r w:rsidR="001521DA">
        <w:rPr>
          <w:rFonts w:ascii="Calibri" w:hAnsi="Calibri" w:cs="Calibri"/>
          <w:sz w:val="22"/>
          <w:szCs w:val="22"/>
          <w:lang w:val="en-MY" w:eastAsia="en-MY"/>
        </w:rPr>
        <w:t xml:space="preserve"> Tuan/Puan</w:t>
      </w:r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tidak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akan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terjejas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sekiranya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="001521DA" w:rsidRPr="001521DA">
        <w:rPr>
          <w:rFonts w:ascii="Calibri" w:hAnsi="Calibri" w:cs="Calibri"/>
          <w:sz w:val="22"/>
          <w:szCs w:val="22"/>
          <w:highlight w:val="yellow"/>
          <w:lang w:val="en-MY" w:eastAsia="en-MY"/>
        </w:rPr>
        <w:t>anak</w:t>
      </w:r>
      <w:proofErr w:type="spellEnd"/>
      <w:r w:rsidR="001521DA" w:rsidRPr="001521DA">
        <w:rPr>
          <w:rFonts w:ascii="Calibri" w:hAnsi="Calibri" w:cs="Calibri"/>
          <w:sz w:val="22"/>
          <w:szCs w:val="22"/>
          <w:highlight w:val="yellow"/>
          <w:lang w:val="en-MY" w:eastAsia="en-MY"/>
        </w:rPr>
        <w:t xml:space="preserve"> Tuan/Puan</w:t>
      </w:r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memutuskan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untuk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tidak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mengambil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bahagian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dalam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kajian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.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Rawatan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epilepsi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="001521DA" w:rsidRPr="001521DA">
        <w:rPr>
          <w:rFonts w:ascii="Calibri" w:hAnsi="Calibri" w:cs="Calibri"/>
          <w:sz w:val="22"/>
          <w:szCs w:val="22"/>
          <w:highlight w:val="yellow"/>
          <w:lang w:val="en-MY" w:eastAsia="en-MY"/>
        </w:rPr>
        <w:t>anak</w:t>
      </w:r>
      <w:proofErr w:type="spellEnd"/>
      <w:r w:rsidR="001521DA" w:rsidRPr="001521DA">
        <w:rPr>
          <w:rFonts w:ascii="Calibri" w:hAnsi="Calibri" w:cs="Calibri"/>
          <w:sz w:val="22"/>
          <w:szCs w:val="22"/>
          <w:highlight w:val="yellow"/>
          <w:lang w:val="en-MY" w:eastAsia="en-MY"/>
        </w:rPr>
        <w:t xml:space="preserve"> Tuan/Puan</w:t>
      </w:r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akan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terus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diberikan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sesuai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dengan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protokol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proofErr w:type="gramStart"/>
      <w:r w:rsidRPr="000309F3">
        <w:rPr>
          <w:rFonts w:ascii="Calibri" w:hAnsi="Calibri" w:cs="Calibri"/>
          <w:sz w:val="22"/>
          <w:szCs w:val="22"/>
          <w:lang w:val="en-MY" w:eastAsia="en-MY"/>
        </w:rPr>
        <w:t>rawatan.Sekiranya</w:t>
      </w:r>
      <w:proofErr w:type="spellEnd"/>
      <w:proofErr w:type="gram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="001521DA" w:rsidRPr="001521DA">
        <w:rPr>
          <w:rFonts w:ascii="Calibri" w:hAnsi="Calibri" w:cs="Calibri"/>
          <w:sz w:val="22"/>
          <w:szCs w:val="22"/>
          <w:highlight w:val="yellow"/>
          <w:lang w:val="en-MY" w:eastAsia="en-MY"/>
        </w:rPr>
        <w:t>anak</w:t>
      </w:r>
      <w:proofErr w:type="spellEnd"/>
      <w:r w:rsidR="001521DA" w:rsidRPr="001521DA">
        <w:rPr>
          <w:rFonts w:ascii="Calibri" w:hAnsi="Calibri" w:cs="Calibri"/>
          <w:sz w:val="22"/>
          <w:szCs w:val="22"/>
          <w:highlight w:val="yellow"/>
          <w:lang w:val="en-MY" w:eastAsia="en-MY"/>
        </w:rPr>
        <w:t xml:space="preserve"> Tuan/Puan</w:t>
      </w:r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telah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mengambil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proofErr w:type="gramStart"/>
      <w:r w:rsidRPr="000309F3">
        <w:rPr>
          <w:rFonts w:ascii="Calibri" w:hAnsi="Calibri" w:cs="Calibri"/>
          <w:sz w:val="22"/>
          <w:szCs w:val="22"/>
          <w:lang w:val="en-MY" w:eastAsia="en-MY"/>
        </w:rPr>
        <w:t>bahagian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,</w:t>
      </w:r>
      <w:proofErr w:type="gram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="001521DA" w:rsidRPr="001521DA">
        <w:rPr>
          <w:rFonts w:ascii="Calibri" w:hAnsi="Calibri" w:cs="Calibri"/>
          <w:sz w:val="22"/>
          <w:szCs w:val="22"/>
          <w:highlight w:val="yellow"/>
          <w:lang w:val="en-MY" w:eastAsia="en-MY"/>
        </w:rPr>
        <w:t>anak</w:t>
      </w:r>
      <w:proofErr w:type="spellEnd"/>
      <w:r w:rsidR="001521DA" w:rsidRPr="001521DA">
        <w:rPr>
          <w:rFonts w:ascii="Calibri" w:hAnsi="Calibri" w:cs="Calibri"/>
          <w:sz w:val="22"/>
          <w:szCs w:val="22"/>
          <w:highlight w:val="yellow"/>
          <w:lang w:val="en-MY" w:eastAsia="en-MY"/>
        </w:rPr>
        <w:t xml:space="preserve"> Tuan/Puan</w:t>
      </w:r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masih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boleh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menarik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diri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daripada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kajian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tanpa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sebarang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denda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. Data </w:t>
      </w:r>
      <w:proofErr w:type="spellStart"/>
      <w:r w:rsidR="001521DA" w:rsidRPr="001521DA">
        <w:rPr>
          <w:rFonts w:ascii="Calibri" w:hAnsi="Calibri" w:cs="Calibri"/>
          <w:sz w:val="22"/>
          <w:szCs w:val="22"/>
          <w:highlight w:val="yellow"/>
          <w:lang w:val="en-MY" w:eastAsia="en-MY"/>
        </w:rPr>
        <w:t>anak</w:t>
      </w:r>
      <w:proofErr w:type="spellEnd"/>
      <w:r w:rsidR="001521DA" w:rsidRPr="001521DA">
        <w:rPr>
          <w:rFonts w:ascii="Calibri" w:hAnsi="Calibri" w:cs="Calibri"/>
          <w:sz w:val="22"/>
          <w:szCs w:val="22"/>
          <w:highlight w:val="yellow"/>
          <w:lang w:val="en-MY" w:eastAsia="en-MY"/>
        </w:rPr>
        <w:t xml:space="preserve"> Tuan/Puan</w:t>
      </w:r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t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idak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akan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digunakan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dan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akan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dihapuskan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. </w:t>
      </w:r>
    </w:p>
    <w:p w14:paraId="1249428C" w14:textId="77777777" w:rsidR="001506B6" w:rsidRPr="000309F3" w:rsidRDefault="001506B6" w:rsidP="00735193">
      <w:pPr>
        <w:pStyle w:val="11Normal02-SecondOnwardParagraph"/>
        <w:spacing w:line="240" w:lineRule="auto"/>
        <w:rPr>
          <w:rFonts w:ascii="Calibri" w:hAnsi="Calibri" w:cs="Calibri"/>
          <w:sz w:val="22"/>
          <w:szCs w:val="22"/>
          <w:lang w:val="en-MY" w:eastAsia="en-MY"/>
        </w:rPr>
      </w:pPr>
    </w:p>
    <w:p w14:paraId="1F8A9D66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sz w:val="22"/>
          <w:szCs w:val="22"/>
          <w:lang w:val="en-MY" w:eastAsia="en-MY"/>
        </w:rPr>
      </w:pPr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Maklumat Sulit:</w:t>
      </w:r>
    </w:p>
    <w:p w14:paraId="23C50FCC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p w14:paraId="59FBD25C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Maklumat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dalam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kajian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dibuat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dalam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bentuk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laporan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yang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diterbitkan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. Maklumat-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maklumat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hanya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boleh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diakses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oleh para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pengkaji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dan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Jawatankuasa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Etika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Penyelidikan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Universiti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Kebangsaan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Malaysia. Maklumat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dilaporkan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dalam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bentuk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kolektif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dan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tidak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merujuk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kepada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individu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tertentu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. Dengan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maklumat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anda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adalah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sulit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dan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terpelihara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.</w:t>
      </w:r>
    </w:p>
    <w:p w14:paraId="2CC1F7AD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p w14:paraId="2847830A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</w:pP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Bayaran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dan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pampasan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:</w:t>
      </w:r>
    </w:p>
    <w:p w14:paraId="5A7ACC48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p w14:paraId="33FBC218" w14:textId="6235E6EC" w:rsidR="001506B6" w:rsidRPr="000309F3" w:rsidRDefault="001521DA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  <w:r>
        <w:rPr>
          <w:rFonts w:ascii="Calibri" w:eastAsia="Times New Roman" w:hAnsi="Calibri" w:cs="Calibri"/>
          <w:color w:val="000000"/>
          <w:sz w:val="22"/>
          <w:szCs w:val="22"/>
          <w:highlight w:val="yellow"/>
          <w:lang w:val="en-MY" w:eastAsia="en-MY"/>
        </w:rPr>
        <w:t>A</w:t>
      </w:r>
      <w:r w:rsidRPr="001521DA">
        <w:rPr>
          <w:rFonts w:ascii="Calibri" w:eastAsia="Times New Roman" w:hAnsi="Calibri" w:cs="Calibri"/>
          <w:color w:val="000000"/>
          <w:sz w:val="22"/>
          <w:szCs w:val="22"/>
          <w:highlight w:val="yellow"/>
          <w:lang w:val="en-MY" w:eastAsia="en-MY"/>
        </w:rPr>
        <w:t>nak Tuan/Puan</w:t>
      </w:r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tidak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perlu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membayar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ataupun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dibayar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untuk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menyertai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kajian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ini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. </w:t>
      </w:r>
      <w:r w:rsidRPr="001521DA">
        <w:rPr>
          <w:rFonts w:ascii="Calibri" w:eastAsia="Times New Roman" w:hAnsi="Calibri" w:cs="Calibri"/>
          <w:color w:val="000000"/>
          <w:sz w:val="22"/>
          <w:szCs w:val="22"/>
          <w:highlight w:val="yellow"/>
          <w:lang w:val="en-MY" w:eastAsia="en-MY"/>
        </w:rPr>
        <w:t>A</w:t>
      </w:r>
      <w:r w:rsidRPr="001521DA">
        <w:rPr>
          <w:rFonts w:ascii="Calibri" w:eastAsia="Times New Roman" w:hAnsi="Calibri" w:cs="Calibri"/>
          <w:color w:val="000000"/>
          <w:sz w:val="22"/>
          <w:szCs w:val="22"/>
          <w:highlight w:val="yellow"/>
          <w:lang w:val="en-MY" w:eastAsia="en-MY"/>
        </w:rPr>
        <w:t>nak Tuan/Puan</w:t>
      </w:r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hanya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perlu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membayar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bil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rawatan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hospital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seperti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biasa</w:t>
      </w:r>
      <w:proofErr w:type="spellEnd"/>
      <w:r w:rsidR="001506B6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. </w:t>
      </w:r>
    </w:p>
    <w:p w14:paraId="5C51E7B0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sz w:val="22"/>
          <w:szCs w:val="22"/>
          <w:lang w:val="en-MY" w:eastAsia="en-MY"/>
        </w:rPr>
      </w:pPr>
    </w:p>
    <w:p w14:paraId="4D322407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sz w:val="22"/>
          <w:szCs w:val="22"/>
          <w:lang w:val="en-MY" w:eastAsia="en-MY"/>
        </w:rPr>
      </w:pP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Kepada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siapakah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yang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saya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boleh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bertanya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tentang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kajian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ini</w:t>
      </w:r>
      <w:proofErr w:type="spellEnd"/>
      <w:r w:rsidRPr="000309F3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MY" w:eastAsia="en-MY"/>
        </w:rPr>
        <w:t>?</w:t>
      </w:r>
    </w:p>
    <w:p w14:paraId="179CF943" w14:textId="77777777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p w14:paraId="3527FCA0" w14:textId="26A7BF0E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Sekiranya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anda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mempunyai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sebarang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persoalan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,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anda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boleh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merujuk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kepada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Kumpulan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Penyelidik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. Anda juga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boleh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menghubungi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Jawatankuasa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Etika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Penyelidikan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UKM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untuk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pengesahan</w:t>
      </w:r>
      <w:proofErr w:type="spellEnd"/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.</w:t>
      </w:r>
    </w:p>
    <w:p w14:paraId="0C593A6E" w14:textId="77777777" w:rsidR="003511E0" w:rsidRPr="000309F3" w:rsidRDefault="003511E0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</w:p>
    <w:p w14:paraId="5A1347E9" w14:textId="396113F2" w:rsidR="001506B6" w:rsidRPr="000309F3" w:rsidRDefault="001506B6" w:rsidP="00735193">
      <w:pPr>
        <w:spacing w:afterLines="0" w:after="0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Kumpulan Penyelidik</w:t>
      </w:r>
      <w:r w:rsidR="0027623C"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>:</w:t>
      </w:r>
      <w:r w:rsidRPr="000309F3"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  <w:tab/>
      </w:r>
    </w:p>
    <w:p w14:paraId="02E279E9" w14:textId="5C796718" w:rsidR="001506B6" w:rsidRPr="000309F3" w:rsidRDefault="001506B6" w:rsidP="00735193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sz w:val="22"/>
          <w:szCs w:val="22"/>
          <w:lang w:val="en-MY" w:eastAsia="en-MY"/>
        </w:rPr>
      </w:pPr>
    </w:p>
    <w:p w14:paraId="73E39057" w14:textId="15372084" w:rsidR="0027623C" w:rsidRPr="000309F3" w:rsidRDefault="0027623C" w:rsidP="00735193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sz w:val="22"/>
          <w:szCs w:val="22"/>
          <w:lang w:val="en-MY" w:eastAsia="en-MY"/>
        </w:rPr>
      </w:pPr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Nama: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Ketua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Penyelidik</w:t>
      </w:r>
      <w:proofErr w:type="spellEnd"/>
    </w:p>
    <w:p w14:paraId="7EE7361A" w14:textId="10EF057C" w:rsidR="0027623C" w:rsidRPr="000309F3" w:rsidRDefault="0027623C" w:rsidP="00735193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sz w:val="22"/>
          <w:szCs w:val="22"/>
          <w:lang w:val="en-MY" w:eastAsia="en-MY"/>
        </w:rPr>
      </w:pP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Jabatan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XXXXXX</w:t>
      </w:r>
    </w:p>
    <w:p w14:paraId="3CB22177" w14:textId="37E762C0" w:rsidR="0027623C" w:rsidRPr="000309F3" w:rsidRDefault="0027623C" w:rsidP="00735193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sz w:val="22"/>
          <w:szCs w:val="22"/>
          <w:lang w:val="en-MY" w:eastAsia="en-MY"/>
        </w:rPr>
      </w:pP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Nombor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Telefon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>: 03-9145XXXX</w:t>
      </w:r>
    </w:p>
    <w:p w14:paraId="42C434CB" w14:textId="522EB83E" w:rsidR="0027623C" w:rsidRPr="000309F3" w:rsidRDefault="0027623C" w:rsidP="00735193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sz w:val="22"/>
          <w:szCs w:val="22"/>
          <w:lang w:val="en-MY" w:eastAsia="en-MY"/>
        </w:rPr>
      </w:pP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Nombor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Mobile: 012-XXXXXXX</w:t>
      </w:r>
    </w:p>
    <w:p w14:paraId="3B44D867" w14:textId="77777777" w:rsidR="0027623C" w:rsidRPr="000309F3" w:rsidRDefault="0027623C" w:rsidP="00735193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sz w:val="22"/>
          <w:szCs w:val="22"/>
          <w:lang w:val="en-MY" w:eastAsia="en-MY"/>
        </w:rPr>
      </w:pPr>
    </w:p>
    <w:p w14:paraId="060A024F" w14:textId="44F012E7" w:rsidR="0027623C" w:rsidRPr="000309F3" w:rsidRDefault="0027623C" w:rsidP="0027623C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sz w:val="22"/>
          <w:szCs w:val="22"/>
          <w:lang w:val="en-MY" w:eastAsia="en-MY"/>
        </w:rPr>
      </w:pPr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Nama: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Pelajar</w:t>
      </w:r>
      <w:proofErr w:type="spellEnd"/>
    </w:p>
    <w:p w14:paraId="4907387C" w14:textId="77777777" w:rsidR="0027623C" w:rsidRPr="000309F3" w:rsidRDefault="0027623C" w:rsidP="0027623C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sz w:val="22"/>
          <w:szCs w:val="22"/>
          <w:lang w:val="en-MY" w:eastAsia="en-MY"/>
        </w:rPr>
      </w:pP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Jabatan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XXXXXX</w:t>
      </w:r>
    </w:p>
    <w:p w14:paraId="350ED832" w14:textId="77777777" w:rsidR="0027623C" w:rsidRPr="000309F3" w:rsidRDefault="0027623C" w:rsidP="0027623C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sz w:val="22"/>
          <w:szCs w:val="22"/>
          <w:lang w:val="en-MY" w:eastAsia="en-MY"/>
        </w:rPr>
      </w:pP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Nombor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</w:t>
      </w: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Telefon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>: 03-9145XXXX</w:t>
      </w:r>
    </w:p>
    <w:p w14:paraId="1588C644" w14:textId="77777777" w:rsidR="0027623C" w:rsidRPr="000309F3" w:rsidRDefault="0027623C" w:rsidP="0027623C">
      <w:pPr>
        <w:pStyle w:val="11Normal02-SecondOnwardParagraph"/>
        <w:spacing w:before="0" w:after="0" w:line="240" w:lineRule="auto"/>
        <w:ind w:firstLine="0"/>
        <w:rPr>
          <w:rFonts w:ascii="Calibri" w:hAnsi="Calibri" w:cs="Calibri"/>
          <w:sz w:val="22"/>
          <w:szCs w:val="22"/>
          <w:lang w:val="en-MY" w:eastAsia="en-MY"/>
        </w:rPr>
      </w:pPr>
      <w:proofErr w:type="spellStart"/>
      <w:r w:rsidRPr="000309F3">
        <w:rPr>
          <w:rFonts w:ascii="Calibri" w:hAnsi="Calibri" w:cs="Calibri"/>
          <w:sz w:val="22"/>
          <w:szCs w:val="22"/>
          <w:lang w:val="en-MY" w:eastAsia="en-MY"/>
        </w:rPr>
        <w:t>Nombor</w:t>
      </w:r>
      <w:proofErr w:type="spellEnd"/>
      <w:r w:rsidRPr="000309F3">
        <w:rPr>
          <w:rFonts w:ascii="Calibri" w:hAnsi="Calibri" w:cs="Calibri"/>
          <w:sz w:val="22"/>
          <w:szCs w:val="22"/>
          <w:lang w:val="en-MY" w:eastAsia="en-MY"/>
        </w:rPr>
        <w:t xml:space="preserve"> Mobile: 012-XXXXXXX</w:t>
      </w:r>
    </w:p>
    <w:p w14:paraId="6994BD73" w14:textId="23134172" w:rsidR="001506B6" w:rsidRPr="000309F3" w:rsidRDefault="001506B6" w:rsidP="00735193">
      <w:pPr>
        <w:pStyle w:val="11Normal02-SecondOnwardParagraph"/>
        <w:ind w:firstLine="0"/>
        <w:rPr>
          <w:rFonts w:ascii="Calibri" w:hAnsi="Calibri" w:cs="Calibri"/>
          <w:sz w:val="22"/>
          <w:szCs w:val="22"/>
        </w:rPr>
      </w:pPr>
    </w:p>
    <w:bookmarkEnd w:id="0"/>
    <w:p w14:paraId="043181C5" w14:textId="39FE0CB4" w:rsidR="001506B6" w:rsidRPr="000309F3" w:rsidRDefault="001506B6" w:rsidP="001506B6">
      <w:pPr>
        <w:pStyle w:val="11Normal02-SecondOnwardParagraph"/>
        <w:ind w:firstLine="0"/>
        <w:rPr>
          <w:rFonts w:ascii="Calibri" w:hAnsi="Calibri" w:cs="Calibri"/>
          <w:color w:val="000000" w:themeColor="text1"/>
          <w:sz w:val="22"/>
          <w:szCs w:val="22"/>
        </w:rPr>
      </w:pPr>
    </w:p>
    <w:p w14:paraId="623A2257" w14:textId="30915CF4" w:rsidR="001506B6" w:rsidRPr="000309F3" w:rsidRDefault="001506B6" w:rsidP="001506B6">
      <w:pPr>
        <w:pStyle w:val="11Normal02-SecondOnwardParagraph"/>
        <w:ind w:firstLine="0"/>
        <w:rPr>
          <w:rFonts w:ascii="Calibri" w:hAnsi="Calibri" w:cs="Calibri"/>
          <w:color w:val="000000" w:themeColor="text1"/>
          <w:sz w:val="22"/>
          <w:szCs w:val="22"/>
        </w:rPr>
      </w:pPr>
    </w:p>
    <w:p w14:paraId="53A7C745" w14:textId="6694789B" w:rsidR="001506B6" w:rsidRPr="000309F3" w:rsidRDefault="001506B6" w:rsidP="001506B6">
      <w:pPr>
        <w:pStyle w:val="11Normal02-SecondOnwardParagraph"/>
        <w:ind w:firstLine="0"/>
        <w:rPr>
          <w:rFonts w:ascii="Calibri" w:hAnsi="Calibri" w:cs="Calibri"/>
          <w:color w:val="000000" w:themeColor="text1"/>
          <w:sz w:val="22"/>
          <w:szCs w:val="22"/>
        </w:rPr>
      </w:pPr>
    </w:p>
    <w:p w14:paraId="68E3CAA4" w14:textId="05E1EAD8" w:rsidR="001506B6" w:rsidRPr="000309F3" w:rsidRDefault="001506B6" w:rsidP="001506B6">
      <w:pPr>
        <w:pStyle w:val="11Normal02-SecondOnwardParagraph"/>
        <w:ind w:firstLine="0"/>
        <w:rPr>
          <w:rFonts w:ascii="Calibri" w:hAnsi="Calibri" w:cs="Calibri"/>
          <w:color w:val="000000" w:themeColor="text1"/>
          <w:sz w:val="22"/>
          <w:szCs w:val="22"/>
        </w:rPr>
      </w:pPr>
    </w:p>
    <w:bookmarkEnd w:id="1"/>
    <w:p w14:paraId="6FE52483" w14:textId="2CB73747" w:rsidR="003511E0" w:rsidRPr="000309F3" w:rsidRDefault="003511E0" w:rsidP="001506B6">
      <w:pPr>
        <w:pStyle w:val="11Normal02-SecondOnwardParagraph"/>
        <w:ind w:firstLine="0"/>
        <w:rPr>
          <w:rFonts w:ascii="Calibri" w:hAnsi="Calibri" w:cs="Calibri"/>
          <w:color w:val="000000" w:themeColor="text1"/>
          <w:sz w:val="22"/>
          <w:szCs w:val="22"/>
        </w:rPr>
      </w:pPr>
    </w:p>
    <w:sectPr w:rsidR="003511E0" w:rsidRPr="000309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93BFA" w14:textId="77777777" w:rsidR="00F01475" w:rsidRDefault="00F01475" w:rsidP="006455E9">
      <w:pPr>
        <w:spacing w:after="240"/>
      </w:pPr>
      <w:r>
        <w:separator/>
      </w:r>
    </w:p>
  </w:endnote>
  <w:endnote w:type="continuationSeparator" w:id="0">
    <w:p w14:paraId="00940693" w14:textId="77777777" w:rsidR="00F01475" w:rsidRDefault="00F01475" w:rsidP="006455E9">
      <w:pPr>
        <w:spacing w:after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1395" w14:textId="77777777" w:rsidR="006455E9" w:rsidRDefault="006455E9">
    <w:pPr>
      <w:pStyle w:val="Footer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8656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DF32AA" w14:textId="1D46953D" w:rsidR="006455E9" w:rsidRDefault="006455E9">
        <w:pPr>
          <w:pStyle w:val="Footer"/>
          <w:spacing w:after="24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56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BDA765" w14:textId="77777777" w:rsidR="006455E9" w:rsidRDefault="006455E9">
    <w:pPr>
      <w:pStyle w:val="Footer"/>
      <w:spacing w:after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CCD5C" w14:textId="77777777" w:rsidR="006455E9" w:rsidRDefault="006455E9">
    <w:pPr>
      <w:pStyle w:val="Footer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BD898" w14:textId="77777777" w:rsidR="00F01475" w:rsidRDefault="00F01475" w:rsidP="006455E9">
      <w:pPr>
        <w:spacing w:after="240"/>
      </w:pPr>
      <w:r>
        <w:separator/>
      </w:r>
    </w:p>
  </w:footnote>
  <w:footnote w:type="continuationSeparator" w:id="0">
    <w:p w14:paraId="0B858081" w14:textId="77777777" w:rsidR="00F01475" w:rsidRDefault="00F01475" w:rsidP="006455E9">
      <w:pPr>
        <w:spacing w:after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8205E" w14:textId="77777777" w:rsidR="006455E9" w:rsidRDefault="006455E9">
    <w:pPr>
      <w:pStyle w:val="Header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93E3" w14:textId="77777777" w:rsidR="006455E9" w:rsidRDefault="006455E9">
    <w:pPr>
      <w:pStyle w:val="Header"/>
      <w:spacing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9C86C" w14:textId="77777777" w:rsidR="006455E9" w:rsidRDefault="006455E9">
    <w:pPr>
      <w:pStyle w:val="Header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0840"/>
    <w:multiLevelType w:val="multilevel"/>
    <w:tmpl w:val="6D62E720"/>
    <w:styleLink w:val="Mazleha-GayaUKM-Appendix"/>
    <w:lvl w:ilvl="0">
      <w:start w:val="1"/>
      <w:numFmt w:val="upperLetter"/>
      <w:pStyle w:val="AppendixA"/>
      <w:lvlText w:val="Appendix %1"/>
      <w:lvlJc w:val="left"/>
      <w:pPr>
        <w:tabs>
          <w:tab w:val="num" w:pos="1560"/>
        </w:tabs>
        <w:ind w:left="142" w:firstLine="0"/>
      </w:pPr>
      <w:rPr>
        <w:rFonts w:ascii="Times New Roman" w:hAnsi="Times New Roman" w:hint="default"/>
        <w:caps/>
        <w:sz w:val="22"/>
      </w:rPr>
    </w:lvl>
    <w:lvl w:ilvl="1">
      <w:start w:val="1"/>
      <w:numFmt w:val="decimal"/>
      <w:pStyle w:val="AppendixA1"/>
      <w:lvlText w:val="Appendix %1.%2"/>
      <w:lvlJc w:val="left"/>
      <w:pPr>
        <w:tabs>
          <w:tab w:val="num" w:pos="3401"/>
        </w:tabs>
        <w:ind w:left="1842" w:firstLine="0"/>
      </w:pPr>
      <w:rPr>
        <w:rFonts w:ascii="Times New Roman" w:hAnsi="Times New Roman" w:hint="default"/>
        <w:caps/>
        <w:sz w:val="22"/>
      </w:rPr>
    </w:lvl>
    <w:lvl w:ilvl="2">
      <w:start w:val="1"/>
      <w:numFmt w:val="decimal"/>
      <w:pStyle w:val="AppendixA11"/>
      <w:lvlText w:val="Appendix %1.%2.%3"/>
      <w:lvlJc w:val="left"/>
      <w:pPr>
        <w:tabs>
          <w:tab w:val="num" w:pos="1701"/>
        </w:tabs>
        <w:ind w:left="0" w:firstLine="0"/>
      </w:pPr>
      <w:rPr>
        <w:rFonts w:ascii="Times New Roman" w:hAnsi="Times New Roman" w:hint="default"/>
        <w:caps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C665118"/>
    <w:multiLevelType w:val="hybridMultilevel"/>
    <w:tmpl w:val="D4FC455C"/>
    <w:lvl w:ilvl="0" w:tplc="2B769350">
      <w:start w:val="1"/>
      <w:numFmt w:val="lowerLetter"/>
      <w:lvlText w:val="%1."/>
      <w:lvlJc w:val="left"/>
      <w:pPr>
        <w:ind w:left="70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22" w:hanging="360"/>
      </w:pPr>
    </w:lvl>
    <w:lvl w:ilvl="2" w:tplc="4409001B" w:tentative="1">
      <w:start w:val="1"/>
      <w:numFmt w:val="lowerRoman"/>
      <w:lvlText w:val="%3."/>
      <w:lvlJc w:val="right"/>
      <w:pPr>
        <w:ind w:left="2142" w:hanging="180"/>
      </w:pPr>
    </w:lvl>
    <w:lvl w:ilvl="3" w:tplc="4409000F" w:tentative="1">
      <w:start w:val="1"/>
      <w:numFmt w:val="decimal"/>
      <w:lvlText w:val="%4."/>
      <w:lvlJc w:val="left"/>
      <w:pPr>
        <w:ind w:left="2862" w:hanging="360"/>
      </w:pPr>
    </w:lvl>
    <w:lvl w:ilvl="4" w:tplc="44090019" w:tentative="1">
      <w:start w:val="1"/>
      <w:numFmt w:val="lowerLetter"/>
      <w:lvlText w:val="%5."/>
      <w:lvlJc w:val="left"/>
      <w:pPr>
        <w:ind w:left="3582" w:hanging="360"/>
      </w:pPr>
    </w:lvl>
    <w:lvl w:ilvl="5" w:tplc="4409001B" w:tentative="1">
      <w:start w:val="1"/>
      <w:numFmt w:val="lowerRoman"/>
      <w:lvlText w:val="%6."/>
      <w:lvlJc w:val="right"/>
      <w:pPr>
        <w:ind w:left="4302" w:hanging="180"/>
      </w:pPr>
    </w:lvl>
    <w:lvl w:ilvl="6" w:tplc="4409000F" w:tentative="1">
      <w:start w:val="1"/>
      <w:numFmt w:val="decimal"/>
      <w:lvlText w:val="%7."/>
      <w:lvlJc w:val="left"/>
      <w:pPr>
        <w:ind w:left="5022" w:hanging="360"/>
      </w:pPr>
    </w:lvl>
    <w:lvl w:ilvl="7" w:tplc="44090019" w:tentative="1">
      <w:start w:val="1"/>
      <w:numFmt w:val="lowerLetter"/>
      <w:lvlText w:val="%8."/>
      <w:lvlJc w:val="left"/>
      <w:pPr>
        <w:ind w:left="5742" w:hanging="360"/>
      </w:pPr>
    </w:lvl>
    <w:lvl w:ilvl="8" w:tplc="4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" w15:restartNumberingAfterBreak="0">
    <w:nsid w:val="18B93196"/>
    <w:multiLevelType w:val="multilevel"/>
    <w:tmpl w:val="EDCEA79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0F43D3"/>
    <w:multiLevelType w:val="hybridMultilevel"/>
    <w:tmpl w:val="81E4ADEC"/>
    <w:lvl w:ilvl="0" w:tplc="43301E8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307792"/>
    <w:multiLevelType w:val="hybridMultilevel"/>
    <w:tmpl w:val="F2F2EF68"/>
    <w:lvl w:ilvl="0" w:tplc="4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525A4"/>
    <w:multiLevelType w:val="hybridMultilevel"/>
    <w:tmpl w:val="1D246BD0"/>
    <w:lvl w:ilvl="0" w:tplc="43301E86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  <w:rPr>
        <w:rFonts w:ascii="Times New Roman" w:eastAsia="Calibri" w:hAnsi="Times New Roman" w:cs="Times New Roman"/>
      </w:rPr>
    </w:lvl>
    <w:lvl w:ilvl="1" w:tplc="A4B416D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1368EA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9A41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28ED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EE8A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8279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1C1C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EECE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0EE2E79"/>
    <w:multiLevelType w:val="hybridMultilevel"/>
    <w:tmpl w:val="305A5E88"/>
    <w:lvl w:ilvl="0" w:tplc="4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385177"/>
    <w:multiLevelType w:val="hybridMultilevel"/>
    <w:tmpl w:val="92402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226AC"/>
    <w:multiLevelType w:val="hybridMultilevel"/>
    <w:tmpl w:val="87E617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E596E"/>
    <w:multiLevelType w:val="multilevel"/>
    <w:tmpl w:val="1C40130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84B2EC9"/>
    <w:multiLevelType w:val="hybridMultilevel"/>
    <w:tmpl w:val="41E0AAF8"/>
    <w:lvl w:ilvl="0" w:tplc="3950F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853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9A00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022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2ECC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D682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ECF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2281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585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58012496">
    <w:abstractNumId w:val="7"/>
  </w:num>
  <w:num w:numId="2" w16cid:durableId="1600865504">
    <w:abstractNumId w:val="10"/>
  </w:num>
  <w:num w:numId="3" w16cid:durableId="2083023416">
    <w:abstractNumId w:val="8"/>
  </w:num>
  <w:num w:numId="4" w16cid:durableId="363751983">
    <w:abstractNumId w:val="9"/>
  </w:num>
  <w:num w:numId="5" w16cid:durableId="598834138">
    <w:abstractNumId w:val="1"/>
  </w:num>
  <w:num w:numId="6" w16cid:durableId="1298072055">
    <w:abstractNumId w:val="2"/>
  </w:num>
  <w:num w:numId="7" w16cid:durableId="120727919">
    <w:abstractNumId w:val="0"/>
  </w:num>
  <w:num w:numId="8" w16cid:durableId="2141728315">
    <w:abstractNumId w:val="4"/>
  </w:num>
  <w:num w:numId="9" w16cid:durableId="2134326312">
    <w:abstractNumId w:val="6"/>
  </w:num>
  <w:num w:numId="10" w16cid:durableId="638652521">
    <w:abstractNumId w:val="5"/>
  </w:num>
  <w:num w:numId="11" w16cid:durableId="19434904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6B6"/>
    <w:rsid w:val="00006545"/>
    <w:rsid w:val="0001586B"/>
    <w:rsid w:val="000309F3"/>
    <w:rsid w:val="00056FDC"/>
    <w:rsid w:val="000876F3"/>
    <w:rsid w:val="001506B6"/>
    <w:rsid w:val="001521DA"/>
    <w:rsid w:val="00235A70"/>
    <w:rsid w:val="00272839"/>
    <w:rsid w:val="0027623C"/>
    <w:rsid w:val="00280291"/>
    <w:rsid w:val="002A6623"/>
    <w:rsid w:val="002C0884"/>
    <w:rsid w:val="00341A22"/>
    <w:rsid w:val="003511E0"/>
    <w:rsid w:val="00436EE0"/>
    <w:rsid w:val="00445CE3"/>
    <w:rsid w:val="004461A0"/>
    <w:rsid w:val="00485608"/>
    <w:rsid w:val="005B0700"/>
    <w:rsid w:val="006455E9"/>
    <w:rsid w:val="00684265"/>
    <w:rsid w:val="006B3245"/>
    <w:rsid w:val="006D7332"/>
    <w:rsid w:val="00735193"/>
    <w:rsid w:val="00782D4C"/>
    <w:rsid w:val="007B2997"/>
    <w:rsid w:val="007C3153"/>
    <w:rsid w:val="007D716D"/>
    <w:rsid w:val="007F7A6F"/>
    <w:rsid w:val="00873563"/>
    <w:rsid w:val="008E0D1C"/>
    <w:rsid w:val="008E123D"/>
    <w:rsid w:val="009344EB"/>
    <w:rsid w:val="009C5F6A"/>
    <w:rsid w:val="00A07246"/>
    <w:rsid w:val="00AB0B08"/>
    <w:rsid w:val="00B824C6"/>
    <w:rsid w:val="00C0704C"/>
    <w:rsid w:val="00C53640"/>
    <w:rsid w:val="00C6409F"/>
    <w:rsid w:val="00C97C5F"/>
    <w:rsid w:val="00CA4997"/>
    <w:rsid w:val="00CB051A"/>
    <w:rsid w:val="00D44EB6"/>
    <w:rsid w:val="00E475FE"/>
    <w:rsid w:val="00EF1396"/>
    <w:rsid w:val="00F01475"/>
    <w:rsid w:val="00F47491"/>
    <w:rsid w:val="00FC42E0"/>
    <w:rsid w:val="00FE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D3DFC"/>
  <w15:docId w15:val="{E3FB3B6B-B880-4B98-A42D-52662CA5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6B6"/>
    <w:pPr>
      <w:spacing w:afterLines="100" w:after="100" w:line="240" w:lineRule="auto"/>
      <w:jc w:val="both"/>
    </w:pPr>
    <w:rPr>
      <w:rFonts w:ascii="Times New Roman" w:eastAsia="MS Mincho" w:hAnsi="Times New Roman" w:cs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1bHardcover-Name">
    <w:name w:val="001b Hardcover-Name"/>
    <w:qFormat/>
    <w:rsid w:val="001506B6"/>
    <w:pPr>
      <w:spacing w:after="0" w:line="240" w:lineRule="auto"/>
      <w:jc w:val="center"/>
    </w:pPr>
    <w:rPr>
      <w:rFonts w:ascii="Times New Roman" w:eastAsia="MS Mincho" w:hAnsi="Times New Roman" w:cs="Times New Roman"/>
      <w:caps/>
      <w:noProof/>
      <w:color w:val="000000"/>
      <w:sz w:val="36"/>
      <w:szCs w:val="24"/>
      <w:lang w:val="en-US" w:eastAsia="en-US"/>
    </w:rPr>
  </w:style>
  <w:style w:type="paragraph" w:styleId="NoSpacing">
    <w:name w:val="No Spacing"/>
    <w:uiPriority w:val="1"/>
    <w:qFormat/>
    <w:rsid w:val="001506B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1Normal02-SecondOnwardParagraph">
    <w:name w:val="11 Normal02-Second&amp;OnwardParagraph"/>
    <w:link w:val="11Normal02-SecondOnwardParagraphChar"/>
    <w:qFormat/>
    <w:rsid w:val="001506B6"/>
    <w:pPr>
      <w:spacing w:before="400" w:after="400" w:line="360" w:lineRule="auto"/>
      <w:ind w:firstLine="720"/>
      <w:jc w:val="both"/>
    </w:pPr>
    <w:rPr>
      <w:rFonts w:ascii="Times New Roman" w:eastAsia="MS Mincho" w:hAnsi="Times New Roman" w:cs="Arial"/>
      <w:sz w:val="24"/>
      <w:szCs w:val="24"/>
      <w:lang w:val="en-US" w:eastAsia="en-US"/>
    </w:rPr>
  </w:style>
  <w:style w:type="character" w:customStyle="1" w:styleId="11Normal02-SecondOnwardParagraphChar">
    <w:name w:val="11 Normal02-Second&amp;OnwardParagraph Char"/>
    <w:basedOn w:val="DefaultParagraphFont"/>
    <w:link w:val="11Normal02-SecondOnwardParagraph"/>
    <w:rsid w:val="001506B6"/>
    <w:rPr>
      <w:rFonts w:ascii="Times New Roman" w:eastAsia="MS Mincho" w:hAnsi="Times New Roman" w:cs="Arial"/>
      <w:sz w:val="24"/>
      <w:szCs w:val="24"/>
      <w:lang w:val="en-US" w:eastAsia="en-US"/>
    </w:rPr>
  </w:style>
  <w:style w:type="character" w:customStyle="1" w:styleId="markedcontent">
    <w:name w:val="markedcontent"/>
    <w:basedOn w:val="DefaultParagraphFont"/>
    <w:rsid w:val="001506B6"/>
  </w:style>
  <w:style w:type="paragraph" w:styleId="ListParagraph">
    <w:name w:val="List Paragraph"/>
    <w:basedOn w:val="Normal"/>
    <w:uiPriority w:val="1"/>
    <w:qFormat/>
    <w:rsid w:val="001506B6"/>
    <w:pPr>
      <w:spacing w:before="120" w:after="120"/>
      <w:ind w:left="720"/>
      <w:contextualSpacing/>
    </w:pPr>
    <w:rPr>
      <w:rFonts w:ascii="Cambria" w:hAnsi="Cambria"/>
      <w:bCs/>
      <w:lang w:val="en" w:eastAsia="ko-KR"/>
    </w:rPr>
  </w:style>
  <w:style w:type="character" w:customStyle="1" w:styleId="faculty-education-sectionfield-institution">
    <w:name w:val="faculty-education-section__field-institution"/>
    <w:basedOn w:val="DefaultParagraphFont"/>
    <w:rsid w:val="001506B6"/>
  </w:style>
  <w:style w:type="table" w:styleId="TableGrid">
    <w:name w:val="Table Grid"/>
    <w:basedOn w:val="TableNormal"/>
    <w:uiPriority w:val="39"/>
    <w:rsid w:val="001506B6"/>
    <w:pPr>
      <w:spacing w:after="0" w:line="240" w:lineRule="auto"/>
    </w:pPr>
    <w:rPr>
      <w:rFonts w:ascii="Cambria" w:eastAsia="MS Mincho" w:hAnsi="Cambria" w:cs="Arial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Normal01-FirstParagraph">
    <w:name w:val="10 Normal01-FirstParagraph"/>
    <w:next w:val="11Normal02-SecondOnwardParagraph"/>
    <w:qFormat/>
    <w:rsid w:val="001506B6"/>
    <w:pPr>
      <w:spacing w:before="400" w:after="400" w:line="36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en-US"/>
    </w:rPr>
  </w:style>
  <w:style w:type="paragraph" w:customStyle="1" w:styleId="17Table-Title-Center">
    <w:name w:val="17 Table-Title-Center"/>
    <w:next w:val="Normal"/>
    <w:qFormat/>
    <w:rsid w:val="001506B6"/>
    <w:pPr>
      <w:spacing w:before="20" w:after="20" w:line="240" w:lineRule="auto"/>
      <w:jc w:val="center"/>
    </w:pPr>
    <w:rPr>
      <w:rFonts w:ascii="Times New Roman" w:eastAsia="MS Mincho" w:hAnsi="Times New Roman" w:cs="Arial"/>
      <w:b/>
      <w:sz w:val="20"/>
      <w:szCs w:val="24"/>
      <w:lang w:val="en-US" w:eastAsia="en-US"/>
    </w:rPr>
  </w:style>
  <w:style w:type="paragraph" w:customStyle="1" w:styleId="18Table-Title-Left">
    <w:name w:val="18 Table-Title-Left"/>
    <w:next w:val="Normal"/>
    <w:qFormat/>
    <w:rsid w:val="001506B6"/>
    <w:pPr>
      <w:spacing w:before="20" w:after="20" w:line="240" w:lineRule="auto"/>
    </w:pPr>
    <w:rPr>
      <w:rFonts w:ascii="Times New Roman" w:eastAsia="MS Mincho" w:hAnsi="Times New Roman" w:cs="Times New Roman"/>
      <w:b/>
      <w:sz w:val="20"/>
      <w:szCs w:val="24"/>
      <w:lang w:val="en-US" w:eastAsia="en-US"/>
    </w:rPr>
  </w:style>
  <w:style w:type="paragraph" w:customStyle="1" w:styleId="AppendixA">
    <w:name w:val="AppendixA"/>
    <w:next w:val="10Normal01-FirstParagraph"/>
    <w:qFormat/>
    <w:rsid w:val="001506B6"/>
    <w:pPr>
      <w:pageBreakBefore/>
      <w:numPr>
        <w:numId w:val="7"/>
      </w:numPr>
      <w:tabs>
        <w:tab w:val="clear" w:pos="1560"/>
        <w:tab w:val="num" w:pos="1418"/>
      </w:tabs>
      <w:spacing w:after="400" w:line="240" w:lineRule="auto"/>
      <w:ind w:left="0"/>
      <w:jc w:val="center"/>
      <w:outlineLvl w:val="0"/>
    </w:pPr>
    <w:rPr>
      <w:rFonts w:ascii="Times New Roman" w:eastAsia="Calibri" w:hAnsi="Times New Roman" w:cs="Arial"/>
      <w:b/>
      <w:caps/>
      <w:lang w:val="en-US" w:eastAsia="en-US"/>
    </w:rPr>
  </w:style>
  <w:style w:type="paragraph" w:customStyle="1" w:styleId="AppendixA1">
    <w:name w:val="AppendixA1"/>
    <w:next w:val="10Normal01-FirstParagraph"/>
    <w:qFormat/>
    <w:rsid w:val="001506B6"/>
    <w:pPr>
      <w:pageBreakBefore/>
      <w:numPr>
        <w:ilvl w:val="1"/>
        <w:numId w:val="7"/>
      </w:numPr>
      <w:spacing w:after="400" w:line="360" w:lineRule="auto"/>
      <w:jc w:val="center"/>
      <w:outlineLvl w:val="1"/>
    </w:pPr>
    <w:rPr>
      <w:rFonts w:ascii="Times New Roman" w:eastAsia="Calibri" w:hAnsi="Times New Roman" w:cs="Arial"/>
      <w:b/>
      <w:caps/>
      <w:lang w:val="en-US" w:eastAsia="en-US"/>
    </w:rPr>
  </w:style>
  <w:style w:type="paragraph" w:customStyle="1" w:styleId="AppendixA11">
    <w:name w:val="AppendixA11"/>
    <w:next w:val="10Normal01-FirstParagraph"/>
    <w:qFormat/>
    <w:rsid w:val="001506B6"/>
    <w:pPr>
      <w:pageBreakBefore/>
      <w:numPr>
        <w:ilvl w:val="2"/>
        <w:numId w:val="7"/>
      </w:numPr>
      <w:spacing w:after="400" w:line="360" w:lineRule="auto"/>
      <w:jc w:val="center"/>
      <w:outlineLvl w:val="2"/>
    </w:pPr>
    <w:rPr>
      <w:rFonts w:ascii="Times New Roman" w:eastAsia="Calibri" w:hAnsi="Times New Roman" w:cs="Arial"/>
      <w:b/>
      <w:caps/>
      <w:lang w:val="en-US" w:eastAsia="en-US"/>
    </w:rPr>
  </w:style>
  <w:style w:type="numbering" w:customStyle="1" w:styleId="Mazleha-GayaUKM-Appendix">
    <w:name w:val="Mazleha-GayaUKM-Appendix"/>
    <w:uiPriority w:val="99"/>
    <w:rsid w:val="001506B6"/>
    <w:pPr>
      <w:numPr>
        <w:numId w:val="7"/>
      </w:numPr>
    </w:pPr>
  </w:style>
  <w:style w:type="paragraph" w:customStyle="1" w:styleId="29Listing">
    <w:name w:val="29 Listing"/>
    <w:qFormat/>
    <w:rsid w:val="001506B6"/>
    <w:pPr>
      <w:autoSpaceDE w:val="0"/>
      <w:autoSpaceDN w:val="0"/>
      <w:adjustRightInd w:val="0"/>
      <w:spacing w:after="120" w:line="360" w:lineRule="auto"/>
      <w:jc w:val="both"/>
    </w:pPr>
    <w:rPr>
      <w:rFonts w:ascii="Times New Roman" w:eastAsia="MS Mincho" w:hAnsi="Times New Roman" w:cs="Times New Roman"/>
      <w:noProof/>
      <w:sz w:val="24"/>
      <w:szCs w:val="24"/>
      <w:lang w:val="en-US" w:eastAsia="ko-KR"/>
    </w:rPr>
  </w:style>
  <w:style w:type="paragraph" w:customStyle="1" w:styleId="09fLevel06">
    <w:name w:val="09f Level06"/>
    <w:next w:val="10Normal01-FirstParagraph"/>
    <w:qFormat/>
    <w:rsid w:val="001506B6"/>
    <w:pPr>
      <w:keepNext/>
      <w:spacing w:beforeLines="150" w:before="150" w:afterLines="150" w:after="150" w:line="360" w:lineRule="auto"/>
      <w:jc w:val="both"/>
      <w:outlineLvl w:val="5"/>
    </w:pPr>
    <w:rPr>
      <w:rFonts w:ascii="Times New Roman" w:eastAsia="Calibri" w:hAnsi="Times New Roman" w:cs="Arial"/>
      <w:b/>
      <w:lang w:val="en-US" w:eastAsia="en-US"/>
    </w:rPr>
  </w:style>
  <w:style w:type="paragraph" w:styleId="Title">
    <w:name w:val="Title"/>
    <w:basedOn w:val="Normal"/>
    <w:link w:val="TitleChar"/>
    <w:uiPriority w:val="10"/>
    <w:qFormat/>
    <w:rsid w:val="00C97C5F"/>
    <w:pPr>
      <w:widowControl w:val="0"/>
      <w:autoSpaceDE w:val="0"/>
      <w:autoSpaceDN w:val="0"/>
      <w:spacing w:before="42" w:afterLines="0" w:after="0"/>
      <w:ind w:left="1833" w:right="1729"/>
      <w:jc w:val="center"/>
    </w:pPr>
    <w:rPr>
      <w:rFonts w:eastAsia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C97C5F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customStyle="1" w:styleId="bkciteavail">
    <w:name w:val="bk_cite_avail"/>
    <w:basedOn w:val="DefaultParagraphFont"/>
    <w:rsid w:val="00C97C5F"/>
  </w:style>
  <w:style w:type="character" w:styleId="Emphasis">
    <w:name w:val="Emphasis"/>
    <w:basedOn w:val="DefaultParagraphFont"/>
    <w:uiPriority w:val="20"/>
    <w:qFormat/>
    <w:rsid w:val="00C97C5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455E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455E9"/>
    <w:rPr>
      <w:rFonts w:ascii="Times New Roman" w:eastAsia="MS Mincho" w:hAnsi="Times New Roman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455E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455E9"/>
    <w:rPr>
      <w:rFonts w:ascii="Times New Roman" w:eastAsia="MS Mincho" w:hAnsi="Times New Roman" w:cs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BAE0D-8309-47F8-AC86-5349B48CD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SENG PASSWORD</dc:creator>
  <cp:keywords/>
  <dc:description/>
  <cp:lastModifiedBy>NOORRULHAWA BINTI ABU BAKAR</cp:lastModifiedBy>
  <cp:revision>2</cp:revision>
  <dcterms:created xsi:type="dcterms:W3CDTF">2026-09-17T07:54:00Z</dcterms:created>
  <dcterms:modified xsi:type="dcterms:W3CDTF">2026-09-17T07:54:00Z</dcterms:modified>
</cp:coreProperties>
</file>