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5967095</wp:posOffset>
                </wp:positionH>
                <wp:positionV relativeFrom="page">
                  <wp:posOffset>10119360</wp:posOffset>
                </wp:positionV>
                <wp:extent cx="1181100" cy="215900"/>
                <wp:wrapNone/>
                <wp:docPr id="27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C42C8F" w:rsidDel="00000000" w:rsidP="00000000" w:rsidRDefault="00390F4D" w:rsidRPr="00000000">
                            <w:pPr>
                              <w:widowControl w:val="1"/>
                              <w:autoSpaceDE w:val="1"/>
                              <w:autoSpaceDN w:val="1"/>
                              <w:adjustRightInd w:val="1"/>
                              <w:spacing w:line="340" w:lineRule="atLeast"/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i w:val="1"/>
                                <w:iCs w:val="1"/>
                                <w:noProof w:val="1"/>
                                <w:sz w:val="24"/>
                                <w:szCs w:val="24"/>
                              </w:rPr>
                              <w:drawing>
                                <wp:inline distB="0" distT="0" distL="0" distR="0">
                                  <wp:extent cx="1181100" cy="219075"/>
                                  <wp:effectExtent b="0" l="0" r="0" t="0"/>
                                  <wp:docPr id="2" name="Picture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C8F" w:rsidDel="00000000" w:rsidP="00000000" w:rsidRDefault="00C42C8F" w:rsidRPr="00000000">
                            <w:pP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5967095</wp:posOffset>
                </wp:positionH>
                <wp:positionV relativeFrom="page">
                  <wp:posOffset>10119360</wp:posOffset>
                </wp:positionV>
                <wp:extent cx="1181100" cy="215900"/>
                <wp:effectExtent b="0" l="0" r="0" t="0"/>
                <wp:wrapNone/>
                <wp:docPr id="27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486025" cy="962025"/>
            <wp:effectExtent b="0" l="0" r="0" t="0"/>
            <wp:docPr id="3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71120</wp:posOffset>
                </wp:positionH>
                <wp:positionV relativeFrom="paragraph">
                  <wp:posOffset>55245</wp:posOffset>
                </wp:positionV>
                <wp:extent cx="6502400" cy="1270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C42C8F" w:rsidDel="00000000" w:rsidP="00000000" w:rsidRDefault="00390F4D" w:rsidRPr="00000000">
                            <w:pPr>
                              <w:widowControl w:val="1"/>
                              <w:autoSpaceDE w:val="1"/>
                              <w:autoSpaceDN w:val="1"/>
                              <w:adjustRightInd w:val="1"/>
                              <w:spacing w:line="20" w:lineRule="atLeast"/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noProof w:val="1"/>
                                <w:sz w:val="24"/>
                                <w:szCs w:val="24"/>
                              </w:rPr>
                              <w:drawing>
                                <wp:inline distB="0" distT="0" distL="0" distR="0">
                                  <wp:extent cx="6477000" cy="19050"/>
                                  <wp:effectExtent b="0" l="0" r="0" t="0"/>
                                  <wp:docPr id="5" name="Picture 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C8F" w:rsidDel="00000000" w:rsidP="00000000" w:rsidRDefault="00C42C8F" w:rsidRPr="00000000">
                            <w:pP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71120</wp:posOffset>
                </wp:positionH>
                <wp:positionV relativeFrom="paragraph">
                  <wp:posOffset>55245</wp:posOffset>
                </wp:positionV>
                <wp:extent cx="6502400" cy="12700"/>
                <wp:effectExtent b="0" l="0" r="0" t="0"/>
                <wp:wrapTopAndBottom distB="0" distT="0"/>
                <wp:docPr id="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184" w:right="0" w:firstLine="0"/>
        <w:jc w:val="center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a3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a3f0"/>
          <w:sz w:val="22"/>
          <w:szCs w:val="22"/>
          <w:u w:val="none"/>
          <w:shd w:fill="auto" w:val="clear"/>
          <w:vertAlign w:val="baseline"/>
          <w:rtl w:val="0"/>
        </w:rPr>
        <w:t xml:space="preserve">PUSAT KOMUNIKASI KORPORAT •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a3f0"/>
          <w:sz w:val="22"/>
          <w:szCs w:val="22"/>
          <w:u w:val="none"/>
          <w:shd w:fill="auto" w:val="clear"/>
          <w:vertAlign w:val="baseline"/>
          <w:rtl w:val="0"/>
        </w:rPr>
        <w:t xml:space="preserve">CENTRE FOR CORPORATE COMMUNICATIONS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41"/>
        <w:rPr/>
      </w:pPr>
      <w:r w:rsidDel="00000000" w:rsidR="00000000" w:rsidRPr="00000000">
        <w:rPr>
          <w:rtl w:val="0"/>
        </w:rPr>
        <w:t xml:space="preserve">MAKLUMAT PERMOHONAN JEMPUTAN MEDIA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5.0" w:type="dxa"/>
        <w:jc w:val="left"/>
        <w:tblInd w:w="617.0" w:type="dxa"/>
        <w:tblLayout w:type="fixed"/>
        <w:tblLook w:val="0000"/>
      </w:tblPr>
      <w:tblGrid>
        <w:gridCol w:w="2902"/>
        <w:gridCol w:w="6783"/>
        <w:tblGridChange w:id="0">
          <w:tblGrid>
            <w:gridCol w:w="2902"/>
            <w:gridCol w:w="6783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 Majlis: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7" w:right="0" w:firstLine="0"/>
              <w:jc w:val="left"/>
              <w:rPr>
                <w:i w:val="1"/>
                <w:color w:val="4471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Anjuran: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4471c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Tarikh: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4471c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4471c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4471c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Tempat Perasmian Program: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4471c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Perasmi Majlis: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07" w:right="0" w:firstLine="0"/>
              <w:jc w:val="left"/>
              <w:rPr>
                <w:i w:val="1"/>
                <w:color w:val="4471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VIP Jemputan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07" w:right="0" w:firstLine="0"/>
              <w:jc w:val="left"/>
              <w:rPr>
                <w:i w:val="1"/>
                <w:color w:val="4471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 Pegawai untuk dihubungi: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4471c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Tel. untuk dihubungi: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4471c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E-mel Penganjur: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4471c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72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Ringkasan Program: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78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4471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4471c4"/>
          <w:sz w:val="20"/>
          <w:szCs w:val="20"/>
          <w:u w:val="none"/>
          <w:shd w:fill="auto" w:val="clear"/>
          <w:vertAlign w:val="baseline"/>
          <w:rtl w:val="0"/>
        </w:rPr>
        <w:t xml:space="preserve">Untuk program acara, penganjur perlu menulis maklumat program seperti objektif, sasaran, output dan input, impak dan harapan daripada program yang dijalankan.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78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4471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4471c4"/>
          <w:sz w:val="20"/>
          <w:szCs w:val="20"/>
          <w:u w:val="none"/>
          <w:shd w:fill="auto" w:val="clear"/>
          <w:vertAlign w:val="baseline"/>
          <w:rtl w:val="0"/>
        </w:rPr>
        <w:t xml:space="preserve">Untuk program Syarahan Perdana Profesor/Seminar/Persidangan/Webinar/Bicara Persada dan lain-lain bual bicara atau syarahan, penganjur perlu menulis ringkasan syarahan/bual bicara yang akan dibincangkan atau dibentangkan oleh penceramah terlibat.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19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1f4e79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1f4e79"/>
          <w:sz w:val="23"/>
          <w:szCs w:val="23"/>
          <w:u w:val="none"/>
          <w:shd w:fill="auto" w:val="clear"/>
          <w:vertAlign w:val="baseline"/>
          <w:rtl w:val="0"/>
        </w:rPr>
        <w:t xml:space="preserve">***Bersama borang ini, pihak penganjur juga perlu e-melkan sekali aturcara dan poster program bagi memudahkan urusan jemputan media dibuat kepada e-mel berikut;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19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1f4e79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19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1f4e79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1f4e79"/>
          <w:sz w:val="23"/>
          <w:szCs w:val="23"/>
          <w:u w:val="none"/>
          <w:shd w:fill="auto" w:val="clear"/>
          <w:vertAlign w:val="baseline"/>
          <w:rtl w:val="0"/>
        </w:rPr>
        <w:t xml:space="preserve">Cik Asmahanim Amir -  </w:t>
      </w:r>
      <w:hyperlink r:id="rId12">
        <w:r w:rsidDel="00000000" w:rsidR="00000000" w:rsidRPr="00000000">
          <w:rPr>
            <w:rFonts w:ascii="Arial Narrow" w:cs="Arial Narrow" w:eastAsia="Arial Narrow" w:hAnsi="Arial Narrow"/>
            <w:b w:val="1"/>
            <w:i w:val="1"/>
            <w:smallCaps w:val="0"/>
            <w:strike w:val="0"/>
            <w:color w:val="0562c1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asammar@ukm.edu.my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1f4e79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19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562c1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1f4e79"/>
          <w:sz w:val="23"/>
          <w:szCs w:val="23"/>
          <w:u w:val="none"/>
          <w:shd w:fill="auto" w:val="clear"/>
          <w:vertAlign w:val="baseline"/>
          <w:rtl w:val="0"/>
        </w:rPr>
        <w:t xml:space="preserve">Puan Murniati Abu Karim –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562c1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Arial Narrow" w:cs="Arial Narrow" w:eastAsia="Arial Narrow" w:hAnsi="Arial Narrow"/>
            <w:b w:val="1"/>
            <w:i w:val="1"/>
            <w:smallCaps w:val="0"/>
            <w:strike w:val="0"/>
            <w:color w:val="0563c1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murniati@ukm.edu.my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048.0" w:type="dxa"/>
        <w:jc w:val="left"/>
        <w:tblInd w:w="3245.0" w:type="dxa"/>
        <w:tblLayout w:type="fixed"/>
        <w:tblLook w:val="0000"/>
      </w:tblPr>
      <w:tblGrid>
        <w:gridCol w:w="1350"/>
        <w:gridCol w:w="1348"/>
        <w:gridCol w:w="1350"/>
        <w:tblGridChange w:id="0">
          <w:tblGrid>
            <w:gridCol w:w="1350"/>
            <w:gridCol w:w="1348"/>
            <w:gridCol w:w="1350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-5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811530" cy="320040"/>
                      <wp:effectExtent b="0" l="0" r="0" t="0"/>
                      <wp:docPr id="2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40225" y="3619975"/>
                                <a:ext cx="811530" cy="320040"/>
                                <a:chOff x="4940225" y="3619975"/>
                                <a:chExt cx="817275" cy="3200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40235" y="3619980"/>
                                  <a:ext cx="817245" cy="320040"/>
                                  <a:chOff x="0" y="0"/>
                                  <a:chExt cx="1287" cy="50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275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4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60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8" name="Shape 8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67" y="4"/>
                                    <a:ext cx="720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811530" cy="320040"/>
                      <wp:effectExtent b="0" l="0" r="0" t="0"/>
                      <wp:docPr id="2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1530" cy="320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33375" cy="304800"/>
                  <wp:effectExtent b="0" l="0" r="0" t="0"/>
                  <wp:docPr id="3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23850" cy="352425"/>
                  <wp:effectExtent b="0" l="0" r="0" t="0"/>
                  <wp:docPr id="3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764540" cy="383540"/>
                      <wp:effectExtent b="0" l="0" r="0" t="0"/>
                      <wp:docPr id="2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63725" y="3588225"/>
                                <a:ext cx="764540" cy="383540"/>
                                <a:chOff x="4963725" y="3588225"/>
                                <a:chExt cx="762650" cy="3810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63730" y="3588230"/>
                                  <a:ext cx="762635" cy="381000"/>
                                  <a:chOff x="0" y="0"/>
                                  <a:chExt cx="1201" cy="6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200" cy="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1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01" y="0"/>
                                    <a:ext cx="600" cy="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14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60"/>
                                    <a:ext cx="560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764540" cy="383540"/>
                      <wp:effectExtent b="0" l="0" r="0" t="0"/>
                      <wp:docPr id="2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4540" cy="383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6"/>
        </w:tabs>
        <w:spacing w:after="0" w:before="75" w:line="240" w:lineRule="auto"/>
        <w:ind w:left="4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  <w:sectPr>
          <w:footerReference r:id="rId21" w:type="default"/>
          <w:pgSz w:h="16850" w:w="11900" w:orient="portrait"/>
          <w:pgMar w:bottom="1520" w:top="500" w:left="720" w:right="760" w:header="0" w:footer="1327"/>
          <w:pgNumType w:start="1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  <w:rtl w:val="0"/>
        </w:rPr>
        <w:t xml:space="preserve">CERTIFIED TO MS ISO 9001:2015</w:t>
        <w:tab/>
        <w:t xml:space="preserve">Cert. No. QMS 02549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5967095</wp:posOffset>
                </wp:positionH>
                <wp:positionV relativeFrom="page">
                  <wp:posOffset>10040620</wp:posOffset>
                </wp:positionV>
                <wp:extent cx="1181100" cy="215900"/>
                <wp:wrapNone/>
                <wp:docPr id="25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C42C8F" w:rsidDel="00000000" w:rsidP="00000000" w:rsidRDefault="00390F4D" w:rsidRPr="00000000">
                            <w:pPr>
                              <w:widowControl w:val="1"/>
                              <w:autoSpaceDE w:val="1"/>
                              <w:autoSpaceDN w:val="1"/>
                              <w:adjustRightInd w:val="1"/>
                              <w:spacing w:line="340" w:lineRule="atLeast"/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noProof w:val="1"/>
                                <w:sz w:val="24"/>
                                <w:szCs w:val="24"/>
                              </w:rPr>
                              <w:drawing>
                                <wp:inline distB="0" distT="0" distL="0" distR="0">
                                  <wp:extent cx="1181100" cy="219075"/>
                                  <wp:effectExtent b="0" l="0" r="0" t="0"/>
                                  <wp:docPr id="11" name="Picture 1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C8F" w:rsidDel="00000000" w:rsidP="00000000" w:rsidRDefault="00C42C8F" w:rsidRPr="00000000">
                            <w:pP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5967095</wp:posOffset>
                </wp:positionH>
                <wp:positionV relativeFrom="page">
                  <wp:posOffset>10040620</wp:posOffset>
                </wp:positionV>
                <wp:extent cx="1181100" cy="215900"/>
                <wp:effectExtent b="0" l="0" r="0" t="0"/>
                <wp:wrapNone/>
                <wp:docPr id="25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048.0" w:type="dxa"/>
        <w:jc w:val="left"/>
        <w:tblInd w:w="3245.0" w:type="dxa"/>
        <w:tblLayout w:type="fixed"/>
        <w:tblLook w:val="0000"/>
      </w:tblPr>
      <w:tblGrid>
        <w:gridCol w:w="1350"/>
        <w:gridCol w:w="1348"/>
        <w:gridCol w:w="1350"/>
        <w:tblGridChange w:id="0">
          <w:tblGrid>
            <w:gridCol w:w="1350"/>
            <w:gridCol w:w="1348"/>
            <w:gridCol w:w="1350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-5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811530" cy="320040"/>
                      <wp:effectExtent b="0" l="0" r="0" t="0"/>
                      <wp:docPr id="3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40225" y="3619975"/>
                                <a:ext cx="811530" cy="320040"/>
                                <a:chOff x="4940225" y="3619975"/>
                                <a:chExt cx="817275" cy="3200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40235" y="3619980"/>
                                  <a:ext cx="817245" cy="320040"/>
                                  <a:chOff x="0" y="0"/>
                                  <a:chExt cx="1287" cy="50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275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14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60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4" name="Shape 1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67" y="4"/>
                                    <a:ext cx="720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811530" cy="320040"/>
                      <wp:effectExtent b="0" l="0" r="0" t="0"/>
                      <wp:docPr id="3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1530" cy="320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33375" cy="304800"/>
                  <wp:effectExtent b="0" l="0" r="0" t="0"/>
                  <wp:docPr id="3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23850" cy="352425"/>
                  <wp:effectExtent b="0" l="0" r="0" t="0"/>
                  <wp:docPr id="3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764540" cy="383540"/>
                      <wp:effectExtent b="0" l="0" r="0" t="0"/>
                      <wp:docPr id="3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63725" y="3588225"/>
                                <a:ext cx="764540" cy="383540"/>
                                <a:chOff x="4963725" y="3588225"/>
                                <a:chExt cx="762650" cy="3810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63730" y="3588230"/>
                                  <a:ext cx="762635" cy="381000"/>
                                  <a:chOff x="0" y="0"/>
                                  <a:chExt cx="1201" cy="6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200" cy="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1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01" y="0"/>
                                    <a:ext cx="600" cy="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14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60"/>
                                    <a:ext cx="560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764540" cy="383540"/>
                      <wp:effectExtent b="0" l="0" r="0" t="0"/>
                      <wp:docPr id="3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4540" cy="383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6"/>
        </w:tabs>
        <w:spacing w:after="0" w:before="73" w:line="240" w:lineRule="auto"/>
        <w:ind w:left="4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  <w:rtl w:val="0"/>
        </w:rPr>
        <w:t xml:space="preserve">CERTIFIED TO MS ISO 9001:2015</w:t>
        <w:tab/>
        <w:t xml:space="preserve">Cert. No. QMS 02549</w:t>
      </w:r>
    </w:p>
    <w:sectPr>
      <w:type w:val="nextPage"/>
      <w:pgSz w:h="16850" w:w="11900" w:orient="portrait"/>
      <w:pgMar w:bottom="1600" w:top="1940" w:left="720" w:right="760" w:header="0" w:footer="132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9702800</wp:posOffset>
              </wp:positionV>
              <wp:extent cx="5235575" cy="61468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732975" y="3477423"/>
                        <a:ext cx="5226050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195"/>
                            <w:ind w:left="614.0000152587891" w:right="39.000000953674316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PUSAT KOMUNIKASI KORPORAT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95"/>
                            <w:ind w:left="617.0000076293945" w:right="39.000000953674316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Universiti Kebangsaan Malaysia, 43600 UKM Bangi, Selangor Darul Ehsan Malaysia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617.0000076293945" w:right="39.000000953674316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Tel.: +603-8921 3370 Faks: +603-8921 4097 E-mel: pghkk@ukm.edu.my Web: www.ukm.my/pkk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11.99999809265137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97ea"/>
                              <w:sz w:val="19"/>
                              <w:vertAlign w:val="baseline"/>
                            </w:rPr>
                            <w:t xml:space="preserve">Mengilham Harapan, Mencipta Masa Depan •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97ea"/>
                              <w:sz w:val="19"/>
                              <w:vertAlign w:val="baseline"/>
                            </w:rPr>
                            <w:t xml:space="preserve">Inspiring Futures, Nurturing Possibilities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9702800</wp:posOffset>
              </wp:positionV>
              <wp:extent cx="5235575" cy="614680"/>
              <wp:effectExtent b="0" l="0" r="0" t="0"/>
              <wp:wrapNone/>
              <wp:docPr id="32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5575" cy="614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ms-M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0" w:lineRule="auto"/>
      <w:ind w:left="41"/>
      <w:jc w:val="center"/>
    </w:pPr>
    <w:rPr>
      <w:b w:val="1"/>
      <w:sz w:val="24"/>
      <w:szCs w:val="24"/>
    </w:rPr>
  </w:style>
  <w:style w:type="paragraph" w:styleId="Normal" w:default="1">
    <w:name w:val="Normal"/>
    <w:uiPriority w:val="1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cs="Arial Narrow" w:hAnsi="Arial Narro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Pr>
      <w:i w:val="1"/>
      <w:iCs w:val="1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locked w:val="1"/>
    <w:rPr>
      <w:rFonts w:ascii="Arial Narrow" w:cs="Arial Narrow" w:hAnsi="Arial Narrow"/>
    </w:rPr>
  </w:style>
  <w:style w:type="paragraph" w:styleId="Title">
    <w:name w:val="Title"/>
    <w:basedOn w:val="Normal"/>
    <w:next w:val="Normal"/>
    <w:link w:val="TitleChar"/>
    <w:uiPriority w:val="1"/>
    <w:qFormat w:val="1"/>
    <w:pPr>
      <w:spacing w:before="100"/>
      <w:ind w:left="41"/>
      <w:jc w:val="center"/>
    </w:pPr>
    <w:rPr>
      <w:b w:val="1"/>
      <w:bCs w:val="1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locked w:val="1"/>
    <w:rPr>
      <w:rFonts w:cs="Times New Roman" w:asciiTheme="majorHAnsi" w:eastAsiaTheme="majorEastAsia" w:hAnsiTheme="majorHAnsi"/>
      <w:b w:val="1"/>
      <w:bCs w:val="1"/>
      <w:kern w:val="28"/>
      <w:sz w:val="32"/>
      <w:szCs w:val="32"/>
    </w:rPr>
  </w:style>
  <w:style w:type="paragraph" w:styleId="ListParagraph">
    <w:name w:val="List Paragraph"/>
    <w:basedOn w:val="Normal"/>
    <w:uiPriority w:val="1"/>
    <w:qFormat w:val="1"/>
    <w:rPr>
      <w:rFonts w:ascii="Times New Roman" w:cs="Times New Roman" w:hAnsi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B75DC0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75DC0"/>
    <w:rPr>
      <w:rFonts w:cs="Times New Roman"/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8.png"/><Relationship Id="rId22" Type="http://schemas.openxmlformats.org/officeDocument/2006/relationships/image" Target="media/image12.png"/><Relationship Id="rId10" Type="http://schemas.openxmlformats.org/officeDocument/2006/relationships/image" Target="media/image5.png"/><Relationship Id="rId21" Type="http://schemas.openxmlformats.org/officeDocument/2006/relationships/footer" Target="footer1.xml"/><Relationship Id="rId13" Type="http://schemas.openxmlformats.org/officeDocument/2006/relationships/hyperlink" Target="mailto:murniati@ukm.edu.my" TargetMode="External"/><Relationship Id="rId12" Type="http://schemas.openxmlformats.org/officeDocument/2006/relationships/hyperlink" Target="mailto:asammar@ukm.edu.my" TargetMode="External"/><Relationship Id="rId23" Type="http://schemas.openxmlformats.org/officeDocument/2006/relationships/image" Target="media/image11.png"/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5" Type="http://schemas.openxmlformats.org/officeDocument/2006/relationships/image" Target="media/image14.jpg"/><Relationship Id="rId14" Type="http://schemas.openxmlformats.org/officeDocument/2006/relationships/image" Target="media/image16.jpg"/><Relationship Id="rId17" Type="http://schemas.openxmlformats.org/officeDocument/2006/relationships/image" Target="media/image6.jpg"/><Relationship Id="rId16" Type="http://schemas.openxmlformats.org/officeDocument/2006/relationships/image" Target="media/image10.png"/><Relationship Id="rId5" Type="http://schemas.openxmlformats.org/officeDocument/2006/relationships/fontTable" Target="fontTable.xml"/><Relationship Id="rId19" Type="http://schemas.openxmlformats.org/officeDocument/2006/relationships/image" Target="media/image15.png"/><Relationship Id="rId6" Type="http://schemas.openxmlformats.org/officeDocument/2006/relationships/numbering" Target="numbering.xml"/><Relationship Id="rId18" Type="http://schemas.openxmlformats.org/officeDocument/2006/relationships/image" Target="media/image7.png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ArialNarrow-regular.ttf"/><Relationship Id="rId4" Type="http://schemas.openxmlformats.org/officeDocument/2006/relationships/font" Target="fonts/ArialNarrow-bold.ttf"/><Relationship Id="rId5" Type="http://schemas.openxmlformats.org/officeDocument/2006/relationships/font" Target="fonts/ArialNarrow-italic.ttf"/><Relationship Id="rId6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gpZSR0iRRHIlX9a2tA3OIURC8w==">AMUW2mXk5qxfWUlhSnlB6MRsDUmmd5+YPn0W6p+sg2bwEDPa+gUZQCzaxps4EXCCItDs/o7+1yS038STDsWri7BJfwK4zaDv3hNE4vjzwzZ72nV4P8C5uVUHZw+TFoZnGT0WtF49v+1e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2023-02-10T08:20:00Z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  <property fmtid="{D5CDD505-2E9C-101B-9397-08002B2CF9AE}" pid="3" name="ICV">
    <vt:lpwstr>2FAC7D2C26E24A58BD8DF3104E54F49E</vt:lpwstr>
  </property>
  <property fmtid="{D5CDD505-2E9C-101B-9397-08002B2CF9AE}" pid="4" name="KSOProductBuildVer">
    <vt:lpwstr>1033-11.2.0.11191</vt:lpwstr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D:20220803083143</vt:lpwstr>
  </property>
</Properties>
</file>