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ARTICLE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Hin Boo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Wee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Siti Norliyana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Harun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and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Noorashikin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Md Noor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" w:line="240" w:lineRule="auto"/>
        <w:ind w:left="57" w:right="0" w:hanging="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Centre of Tropical Climate Change System, Institute of Climate Change, Universiti kebangsaan Malaysia, 43600 Bangi, Selangor Malaysia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0" w:hanging="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Earth Observation Centre, Institute of Climate Change, Universiti kebangsaan Malaysia, 43600 Bangi, Selangor Malaysia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67" w:before="454" w:line="240" w:lineRule="auto"/>
        <w:ind w:left="964" w:right="96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Abstract.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You should leave 8 mm of space above the abstract and 10 mm after the abstract. The heading Abstract should be typed in bold 9-point Arial. The body of the abstract should be typed in normal 9-point Times in a single paragraph, immediately following the heading. The text should be set to 1 line spacing. The abstract should be centred across the page, indented 17 mm from the left and right page margins and justified. It should not normally exceed 200 words.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340" w:line="240" w:lineRule="auto"/>
        <w:ind w:left="0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Introduction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Extended abstract should be written according to the structure given below including following headings i.e abstract, introduction, method, results and discussion.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Conclusions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are optional. Extended abstract should be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1-2 pages including references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0" w:before="0" w:line="240" w:lineRule="auto"/>
        <w:ind w:left="0" w:right="0" w:firstLine="284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introduction section should present the scope and objective of the paper and problem statement, briefly review the pertinent literature.</w:t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170" w:before="340" w:line="240" w:lineRule="auto"/>
        <w:ind w:left="0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Formatting the text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text of your paper should be formatted as follows: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10-point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Times, Times Roman or Times New Roman.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The text should be set to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single line spacing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Paragraphs should be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justified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The first paragraph after a section or subsection should not be indented; subsequent paragraphs should be indented by 5 mm.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0" w:before="0" w:line="240" w:lineRule="auto"/>
        <w:ind w:left="0" w:right="0" w:firstLine="284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use of sections to divide the text of the paper is optional and left as a decision for the author. Where the author wishes to divide the paper into sections the formatting shown in Table 2 should be used.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340" w:line="240" w:lineRule="auto"/>
        <w:ind w:left="0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Method and Materials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brief explanation about the methods or materials that you used in this article.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340" w:line="240" w:lineRule="auto"/>
        <w:ind w:left="0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Results and Discussions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Results and Discussion provide an overview of the main </w:t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u w:val="single"/>
          <w:rtl w:val="0"/>
        </w:rPr>
        <w:t xml:space="preserve">results of the work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Supporting Graph/Figures/Table are optional here. </w:t>
      </w:r>
    </w:p>
    <w:p w:rsidR="00000000" w:rsidDel="00000000" w:rsidP="00000000" w:rsidRDefault="00000000" w:rsidRPr="00000000" w14:paraId="00000016">
      <w:pPr>
        <w:spacing w:after="120" w:before="120" w:lineRule="auto"/>
        <w:jc w:val="center"/>
        <w:rPr>
          <w:rFonts w:ascii="Times" w:cs="Times" w:eastAsia="Times" w:hAnsi="Times"/>
          <w:sz w:val="18"/>
          <w:szCs w:val="18"/>
        </w:rPr>
      </w:pPr>
      <w:r w:rsidDel="00000000" w:rsidR="00000000" w:rsidRPr="00000000">
        <w:rPr>
          <w:rFonts w:ascii="Times" w:cs="Times" w:eastAsia="Times" w:hAnsi="Times"/>
          <w:b w:val="1"/>
          <w:sz w:val="18"/>
          <w:szCs w:val="18"/>
          <w:rtl w:val="0"/>
        </w:rPr>
        <w:t xml:space="preserve">Table 2.</w:t>
      </w: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 Formatting sections, subsections and subsubsections.</w:t>
      </w:r>
    </w:p>
    <w:tbl>
      <w:tblPr>
        <w:tblStyle w:val="Table1"/>
        <w:tblW w:w="4616.0" w:type="dxa"/>
        <w:jc w:val="center"/>
        <w:tblLayout w:type="fixed"/>
        <w:tblLook w:val="0000"/>
      </w:tblPr>
      <w:tblGrid>
        <w:gridCol w:w="1226"/>
        <w:gridCol w:w="1043"/>
        <w:gridCol w:w="1203"/>
        <w:gridCol w:w="1144"/>
        <w:tblGridChange w:id="0">
          <w:tblGrid>
            <w:gridCol w:w="1226"/>
            <w:gridCol w:w="1043"/>
            <w:gridCol w:w="1203"/>
            <w:gridCol w:w="1144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Font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Spacing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numbering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Section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12-point 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18"/>
                <w:szCs w:val="18"/>
                <w:rtl w:val="0"/>
              </w:rPr>
              <w:t xml:space="preserve">Arial bold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6 mm before 3 mm after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1, 2, 3, etc.</w:t>
            </w:r>
          </w:p>
        </w:tc>
      </w:tr>
    </w:tbl>
    <w:p w:rsidR="00000000" w:rsidDel="00000000" w:rsidP="00000000" w:rsidRDefault="00000000" w:rsidRPr="00000000" w14:paraId="0000001F">
      <w:pPr>
        <w:spacing w:after="170" w:before="340" w:lineRule="auto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4536"/>
        </w:tabs>
        <w:spacing w:after="120" w:before="12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18"/>
          <w:szCs w:val="18"/>
          <w:rtl w:val="0"/>
        </w:rPr>
        <w:t xml:space="preserve">Fig. 1.</w:t>
      </w: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 Caption of the Figure 1. Below the figure.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47625</wp:posOffset>
                </wp:positionV>
                <wp:extent cx="3598545" cy="9906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51490" y="3289463"/>
                          <a:ext cx="3589020" cy="981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47625</wp:posOffset>
                </wp:positionV>
                <wp:extent cx="3598545" cy="9906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8545" cy="990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"/>
        </w:tabs>
        <w:spacing w:after="0" w:before="0" w:line="240" w:lineRule="auto"/>
        <w:ind w:left="0" w:right="0" w:firstLine="284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34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References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/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A. Nicolas, J.-L. Barrat, J. Rottler, Effects of inertia on the steady-shear rheology of disordered solids. Phys. Rev. Lett.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058303 (2016)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A. Lohrasebi, T. Koslowski, Modeling water purification by an aquaporin-inspired graphene-based nano-channel. J. Mol. Model.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280 (2019).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https://doi.org/10.1007/s00894-019-4160-y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M. Ben Rabha, M.F. Boujmil, M. Saadoun, B. Bessaïs, Eur. Phys. J. Appl. Phys. (to be published)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J. Couturier, Y.H. Abou and E. Grolleau, Element of nuclear safety, (EDP Sciences, Les Ulis, 2019)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M.N. Ozisik, Radiative transfer and interactions with conduction and convection (John Wiley and Sons, New York, 1973)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J. Rhodes, K. Smith, D. Lee, CASMO-5 development and applications, in Proceedings of the PHYSOR-2006 conference, ANS Topical Meeting on Reactor Physics, Vancouver, BC, Canada, September 10-14, September 10-14 (2006), B144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S. Azzaoui, SCALE-6 fuel depletion analyses: Application to the ARIANE program, Master Thesis, SCK-CEN, Belgium, 2010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K. Ambrožič, L. Snoj, Characterization of gamma field in the JSI TRIGA reactor, Ph.D. thesis, University of Ljubljana, Faculty of Mathematics and Physics (2020)</w:t>
      </w:r>
    </w:p>
    <w:sectPr>
      <w:headerReference r:id="rId9" w:type="default"/>
      <w:headerReference r:id="rId10" w:type="first"/>
      <w:footerReference r:id="rId11" w:type="first"/>
      <w:pgSz w:h="14173" w:w="9639" w:orient="portrait"/>
      <w:pgMar w:bottom="907" w:top="1361" w:left="1134" w:right="1134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New York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before="240" w:lineRule="auto"/>
      <w:jc w:val="both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bottom w:color="000000" w:space="1" w:sz="4" w:val="single"/>
      </w:pBdr>
      <w:tabs>
        <w:tab w:val="center" w:leader="none" w:pos="4513"/>
        <w:tab w:val="right" w:leader="none" w:pos="9026"/>
      </w:tabs>
      <w:ind w:left="-270" w:right="-555" w:firstLine="0"/>
      <w:rPr/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6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vertAlign w:val="superscript"/>
        <w:rtl w:val="0"/>
      </w:rPr>
      <w:t xml:space="preserve">th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 International Conference on Science and Technology Applications in Climate Change (STACLIM 2024)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bottom w:color="000000" w:space="1" w:sz="4" w:val="single"/>
      </w:pBdr>
      <w:tabs>
        <w:tab w:val="center" w:leader="none" w:pos="4513"/>
        <w:tab w:val="right" w:leader="none" w:pos="9026"/>
      </w:tabs>
      <w:ind w:left="-270" w:right="-555" w:firstLine="0"/>
      <w:rPr/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6th International Conference on Science and Technology Applications in Climate Change (STACLIM 2024)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0" w:firstLine="0"/>
      </w:pPr>
      <w:rPr>
        <w:rFonts w:ascii="Arial" w:cs="Arial" w:eastAsia="Arial" w:hAnsi="Arial"/>
        <w:b w:val="1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cs="Arial" w:eastAsia="Arial" w:hAnsi="Arial"/>
        <w:b w:val="1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" w:cs="Arial" w:eastAsia="Arial" w:hAnsi="Arial"/>
        <w:b w:val="0"/>
        <w:i w:val="1"/>
        <w:sz w:val="20"/>
        <w:szCs w:val="20"/>
      </w:rPr>
    </w:lvl>
    <w:lvl w:ilvl="3">
      <w:start w:val="1"/>
      <w:numFmt w:val="decimal"/>
      <w:lvlText w:val="%1.%2.%3.%4"/>
      <w:lvlJc w:val="left"/>
      <w:pPr>
        <w:ind w:left="0" w:firstLine="0"/>
      </w:pPr>
      <w:rPr/>
    </w:lvl>
    <w:lvl w:ilvl="4">
      <w:start w:val="1"/>
      <w:numFmt w:val="decimal"/>
      <w:lvlText w:val="%1.%2.%3.%4.%5"/>
      <w:lvlJc w:val="left"/>
      <w:pPr>
        <w:ind w:left="0" w:firstLine="0"/>
      </w:pPr>
      <w:rPr/>
    </w:lvl>
    <w:lvl w:ilvl="5">
      <w:start w:val="1"/>
      <w:numFmt w:val="decimal"/>
      <w:lvlText w:val="%1.%2.%3.%4.%5.%6"/>
      <w:lvlJc w:val="left"/>
      <w:pPr>
        <w:ind w:left="0" w:firstLine="0"/>
      </w:pPr>
      <w:rPr/>
    </w:lvl>
    <w:lvl w:ilvl="6">
      <w:start w:val="1"/>
      <w:numFmt w:val="decimal"/>
      <w:lvlText w:val="%1.%2.%3.%4.%5.%6.%7"/>
      <w:lvlJc w:val="left"/>
      <w:pPr>
        <w:ind w:left="0" w:firstLine="0"/>
      </w:pPr>
      <w:rPr/>
    </w:lvl>
    <w:lvl w:ilvl="7">
      <w:start w:val="1"/>
      <w:numFmt w:val="decimal"/>
      <w:lvlText w:val="%1.%2.%3.%4.%5.%6.%7.%8"/>
      <w:lvlJc w:val="left"/>
      <w:pPr>
        <w:ind w:left="0" w:firstLine="0"/>
      </w:pPr>
      <w:rPr/>
    </w:lvl>
    <w:lvl w:ilvl="8">
      <w:start w:val="1"/>
      <w:numFmt w:val="decimal"/>
      <w:lvlText w:val="%1.%2.%3.%4.%5.%6.%7.%8.%9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"/>
      <w:lvlJc w:val="left"/>
      <w:pPr>
        <w:ind w:left="0" w:firstLine="0"/>
      </w:pPr>
      <w:rPr>
        <w:rFonts w:ascii="Arial" w:cs="Arial" w:eastAsia="Arial" w:hAnsi="Arial"/>
        <w:b w:val="1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cs="Arial" w:eastAsia="Arial" w:hAnsi="Arial"/>
        <w:b w:val="1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" w:cs="Arial" w:eastAsia="Arial" w:hAnsi="Arial"/>
        <w:b w:val="0"/>
        <w:i w:val="1"/>
        <w:sz w:val="20"/>
        <w:szCs w:val="20"/>
      </w:rPr>
    </w:lvl>
    <w:lvl w:ilvl="3">
      <w:start w:val="1"/>
      <w:numFmt w:val="decimal"/>
      <w:lvlText w:val="%1.%2.%3.%4"/>
      <w:lvlJc w:val="left"/>
      <w:pPr>
        <w:ind w:left="0" w:firstLine="0"/>
      </w:pPr>
      <w:rPr/>
    </w:lvl>
    <w:lvl w:ilvl="4">
      <w:start w:val="1"/>
      <w:numFmt w:val="decimal"/>
      <w:lvlText w:val="%1.%2.%3.%4.%5"/>
      <w:lvlJc w:val="left"/>
      <w:pPr>
        <w:ind w:left="0" w:firstLine="0"/>
      </w:pPr>
      <w:rPr/>
    </w:lvl>
    <w:lvl w:ilvl="5">
      <w:start w:val="1"/>
      <w:numFmt w:val="decimal"/>
      <w:lvlText w:val="%1.%2.%3.%4.%5.%6"/>
      <w:lvlJc w:val="left"/>
      <w:pPr>
        <w:ind w:left="0" w:firstLine="0"/>
      </w:pPr>
      <w:rPr/>
    </w:lvl>
    <w:lvl w:ilvl="6">
      <w:start w:val="1"/>
      <w:numFmt w:val="decimal"/>
      <w:lvlText w:val="%1.%2.%3.%4.%5.%6.%7"/>
      <w:lvlJc w:val="left"/>
      <w:pPr>
        <w:ind w:left="0" w:firstLine="0"/>
      </w:pPr>
      <w:rPr/>
    </w:lvl>
    <w:lvl w:ilvl="7">
      <w:start w:val="1"/>
      <w:numFmt w:val="decimal"/>
      <w:lvlText w:val="%1.%2.%3.%4.%5.%6.%7.%8"/>
      <w:lvlJc w:val="left"/>
      <w:pPr>
        <w:ind w:left="0" w:firstLine="0"/>
      </w:pPr>
      <w:rPr/>
    </w:lvl>
    <w:lvl w:ilvl="8">
      <w:start w:val="1"/>
      <w:numFmt w:val="decimal"/>
      <w:lvlText w:val="%1.%2.%3.%4.%5.%6.%7.%8.%9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 York" w:cs="New York" w:eastAsia="New York" w:hAnsi="New York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70" w:before="340" w:lineRule="auto"/>
      <w:jc w:val="both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40" w:before="1247" w:lineRule="auto"/>
      <w:jc w:val="both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  <w:rsid w:val="00F0715B"/>
    <w:pPr>
      <w:suppressAutoHyphens w:val="1"/>
    </w:pPr>
    <w:rPr>
      <w:rFonts w:ascii="New York" w:cs="New York" w:hAnsi="New York"/>
      <w:sz w:val="24"/>
      <w:lang w:eastAsia="ar-SA"/>
    </w:rPr>
  </w:style>
  <w:style w:type="paragraph" w:styleId="Heading1">
    <w:name w:val="heading 1"/>
    <w:basedOn w:val="Normal"/>
    <w:next w:val="Normal"/>
    <w:link w:val="Heading1Char"/>
    <w:rsid w:val="00937B86"/>
    <w:pPr>
      <w:spacing w:after="170" w:before="340"/>
      <w:jc w:val="both"/>
      <w:outlineLvl w:val="0"/>
    </w:pPr>
    <w:rPr>
      <w:rFonts w:ascii="Arial" w:cs="Arial" w:hAnsi="Arial"/>
      <w:b w:val="1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 w:val="1"/>
    <w:unhideWhenUsed w:val="1"/>
    <w:qFormat w:val="1"/>
    <w:rsid w:val="008D5F89"/>
    <w:pPr>
      <w:keepNext w:val="1"/>
      <w:spacing w:after="60" w:before="240"/>
      <w:outlineLvl w:val="1"/>
    </w:pPr>
    <w:rPr>
      <w:rFonts w:ascii="Calibri Light" w:cs="Times New Roman" w:hAnsi="Calibri Light"/>
      <w:b w:val="1"/>
      <w:bCs w:val="1"/>
      <w:i w:val="1"/>
      <w:iCs w:val="1"/>
      <w:sz w:val="28"/>
      <w:szCs w:val="28"/>
    </w:rPr>
  </w:style>
  <w:style w:type="paragraph" w:styleId="Heading3">
    <w:name w:val="heading 3"/>
    <w:basedOn w:val="Normal"/>
    <w:next w:val="Normal"/>
    <w:link w:val="Heading3Char"/>
    <w:semiHidden w:val="1"/>
    <w:unhideWhenUsed w:val="1"/>
    <w:qFormat w:val="1"/>
    <w:rsid w:val="004103A6"/>
    <w:pPr>
      <w:keepNext w:val="1"/>
      <w:spacing w:after="60" w:before="240"/>
      <w:outlineLvl w:val="2"/>
    </w:pPr>
    <w:rPr>
      <w:rFonts w:ascii="Calibri Light" w:cs="Times New Roman" w:hAnsi="Calibri Light"/>
      <w:b w:val="1"/>
      <w:bCs w:val="1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rsid w:val="00937B86"/>
    <w:rPr>
      <w:rFonts w:ascii="Arial" w:cs="Arial" w:hAnsi="Arial"/>
      <w:b w:val="1"/>
      <w:sz w:val="24"/>
      <w:szCs w:val="24"/>
      <w:lang w:eastAsia="ar-SA" w:val="en-GB"/>
    </w:rPr>
  </w:style>
  <w:style w:type="character" w:styleId="Heading2Char" w:customStyle="1">
    <w:name w:val="Heading 2 Char"/>
    <w:link w:val="Heading2"/>
    <w:semiHidden w:val="1"/>
    <w:rsid w:val="008D5F89"/>
    <w:rPr>
      <w:rFonts w:ascii="Calibri Light" w:cs="Times New Roman" w:eastAsia="Times New Roman" w:hAnsi="Calibri Light"/>
      <w:b w:val="1"/>
      <w:bCs w:val="1"/>
      <w:i w:val="1"/>
      <w:iCs w:val="1"/>
      <w:sz w:val="28"/>
      <w:szCs w:val="28"/>
      <w:lang w:eastAsia="ar-SA" w:val="fr-FR"/>
    </w:rPr>
  </w:style>
  <w:style w:type="character" w:styleId="Heading3Char" w:customStyle="1">
    <w:name w:val="Heading 3 Char"/>
    <w:link w:val="Heading3"/>
    <w:semiHidden w:val="1"/>
    <w:rsid w:val="004103A6"/>
    <w:rPr>
      <w:rFonts w:ascii="Calibri Light" w:cs="Times New Roman" w:eastAsia="Times New Roman" w:hAnsi="Calibri Light"/>
      <w:b w:val="1"/>
      <w:bCs w:val="1"/>
      <w:sz w:val="26"/>
      <w:szCs w:val="26"/>
      <w:lang w:eastAsia="ar-SA" w:val="fr-FR"/>
    </w:rPr>
  </w:style>
  <w:style w:type="paragraph" w:styleId="FigureNumbering" w:customStyle="1">
    <w:name w:val="Figure Numbering"/>
    <w:basedOn w:val="Normal"/>
    <w:next w:val="Normal"/>
    <w:link w:val="FigureNumberingCar"/>
    <w:rsid w:val="00D93645"/>
    <w:pPr>
      <w:tabs>
        <w:tab w:val="left" w:pos="4536"/>
      </w:tabs>
      <w:spacing w:after="120" w:before="120"/>
    </w:pPr>
    <w:rPr>
      <w:rFonts w:ascii="Times New Roman" w:hAnsi="Times New Roman"/>
      <w:b w:val="1"/>
      <w:bCs w:val="1"/>
      <w:sz w:val="18"/>
      <w:szCs w:val="18"/>
      <w:lang w:val="en-GB"/>
    </w:rPr>
  </w:style>
  <w:style w:type="character" w:styleId="FigureNumberingCar" w:customStyle="1">
    <w:name w:val="Figure Numbering Car"/>
    <w:link w:val="FigureNumbering"/>
    <w:rsid w:val="00D93645"/>
    <w:rPr>
      <w:rFonts w:cs="New York"/>
      <w:b w:val="1"/>
      <w:bCs w:val="1"/>
      <w:sz w:val="18"/>
      <w:szCs w:val="18"/>
      <w:lang w:eastAsia="ar-SA" w:val="en-GB"/>
    </w:rPr>
  </w:style>
  <w:style w:type="character" w:styleId="Fontsubsubsection" w:customStyle="1">
    <w:name w:val="Font subsubsection"/>
    <w:rsid w:val="000F4BC6"/>
    <w:rPr>
      <w:rFonts w:ascii="Times" w:hAnsi="Times"/>
      <w:i w:val="1"/>
      <w:iCs w:val="1"/>
      <w:sz w:val="18"/>
    </w:rPr>
  </w:style>
  <w:style w:type="character" w:styleId="Appelnotedebasdep1" w:customStyle="1">
    <w:name w:val="Appel note de bas de p.1"/>
    <w:rsid w:val="009C6152"/>
    <w:rPr>
      <w:i w:val="1"/>
      <w:iCs w:val="1"/>
      <w:sz w:val="20"/>
      <w:vertAlign w:val="baseline"/>
    </w:rPr>
  </w:style>
  <w:style w:type="paragraph" w:styleId="Notecorrespondingauthor" w:customStyle="1">
    <w:name w:val="Note corresponding author"/>
    <w:basedOn w:val="FootnoteText"/>
    <w:next w:val="Normal"/>
    <w:link w:val="NotecorrespondingauthorCar"/>
    <w:qFormat w:val="1"/>
    <w:rsid w:val="005B3EBD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semiHidden w:val="1"/>
    <w:rsid w:val="00B036D9"/>
    <w:rPr>
      <w:sz w:val="20"/>
    </w:rPr>
  </w:style>
  <w:style w:type="character" w:styleId="FootnoteTextChar" w:customStyle="1">
    <w:name w:val="Footnote Text Char"/>
    <w:link w:val="FootnoteText"/>
    <w:semiHidden w:val="1"/>
    <w:rsid w:val="00F05EBE"/>
    <w:rPr>
      <w:rFonts w:ascii="New York" w:cs="New York" w:hAnsi="New York"/>
      <w:lang w:eastAsia="ar-SA" w:val="fr-FR"/>
    </w:rPr>
  </w:style>
  <w:style w:type="character" w:styleId="NotecorrespondingauthorCar" w:customStyle="1">
    <w:name w:val="Note corresponding author Car"/>
    <w:link w:val="Notecorrespondingauthor"/>
    <w:rsid w:val="005B3EBD"/>
    <w:rPr>
      <w:rFonts w:ascii="New York" w:cs="New York" w:hAnsi="New York"/>
      <w:vertAlign w:val="superscript"/>
      <w:lang w:eastAsia="ar-SA" w:val="fr-FR"/>
    </w:rPr>
  </w:style>
  <w:style w:type="character" w:styleId="AuthorLastNameCar" w:customStyle="1">
    <w:name w:val="Author Last Name Car"/>
    <w:link w:val="AuthorLastName"/>
    <w:rsid w:val="009D5F11"/>
    <w:rPr>
      <w:bCs w:val="1"/>
      <w:lang w:eastAsia="ar-SA" w:val="en-GB"/>
    </w:rPr>
  </w:style>
  <w:style w:type="paragraph" w:styleId="AuthorLastName" w:customStyle="1">
    <w:name w:val="Author Last Name"/>
    <w:basedOn w:val="Normal"/>
    <w:next w:val="Affiliation"/>
    <w:link w:val="AuthorLastNameCar"/>
    <w:qFormat w:val="1"/>
    <w:rsid w:val="00FB65AF"/>
    <w:rPr>
      <w:rFonts w:ascii="Times New Roman" w:cs="Times New Roman" w:hAnsi="Times New Roman"/>
      <w:bCs w:val="1"/>
      <w:sz w:val="20"/>
      <w:lang w:val="en-GB"/>
    </w:rPr>
  </w:style>
  <w:style w:type="paragraph" w:styleId="Affiliation" w:customStyle="1">
    <w:name w:val="Affiliation"/>
    <w:basedOn w:val="Normal"/>
    <w:next w:val="Abstractbody"/>
    <w:qFormat w:val="1"/>
    <w:rsid w:val="00B005F7"/>
    <w:pPr>
      <w:spacing w:before="113"/>
      <w:ind w:left="57" w:hanging="57"/>
      <w:contextualSpacing w:val="1"/>
    </w:pPr>
    <w:rPr>
      <w:rFonts w:ascii="Times New Roman" w:cs="Times New Roman" w:hAnsi="Times New Roman"/>
      <w:bCs w:val="1"/>
      <w:iCs w:val="1"/>
      <w:sz w:val="18"/>
      <w:szCs w:val="18"/>
      <w:lang w:val="en-GB"/>
    </w:rPr>
  </w:style>
  <w:style w:type="paragraph" w:styleId="Abstractbody" w:customStyle="1">
    <w:name w:val="Abstract body"/>
    <w:basedOn w:val="Normal"/>
    <w:next w:val="Section"/>
    <w:qFormat w:val="1"/>
    <w:rsid w:val="00F0715B"/>
    <w:pPr>
      <w:spacing w:after="567" w:before="454"/>
      <w:ind w:left="964" w:right="964"/>
      <w:jc w:val="both"/>
    </w:pPr>
    <w:rPr>
      <w:rFonts w:ascii="Times New Roman" w:cs="Times New Roman" w:hAnsi="Times New Roman"/>
      <w:sz w:val="18"/>
      <w:szCs w:val="18"/>
      <w:lang w:val="en-GB"/>
    </w:rPr>
  </w:style>
  <w:style w:type="paragraph" w:styleId="Section" w:customStyle="1">
    <w:name w:val="Section"/>
    <w:basedOn w:val="Heading1"/>
    <w:next w:val="Paragraphfirst"/>
    <w:qFormat w:val="1"/>
    <w:rsid w:val="00937B86"/>
    <w:pPr>
      <w:numPr>
        <w:numId w:val="3"/>
      </w:numPr>
    </w:pPr>
  </w:style>
  <w:style w:type="paragraph" w:styleId="Paragraphfirst" w:customStyle="1">
    <w:name w:val="Paragraph_first"/>
    <w:basedOn w:val="Paragraph"/>
    <w:next w:val="Paragraph"/>
    <w:qFormat w:val="1"/>
    <w:rsid w:val="00A66FA6"/>
    <w:pPr>
      <w:ind w:firstLine="0"/>
    </w:pPr>
  </w:style>
  <w:style w:type="paragraph" w:styleId="Paragraph" w:customStyle="1">
    <w:name w:val="Paragraph"/>
    <w:basedOn w:val="Normal"/>
    <w:qFormat w:val="1"/>
    <w:rsid w:val="005F4BD5"/>
    <w:pPr>
      <w:tabs>
        <w:tab w:val="left" w:pos="340"/>
      </w:tabs>
      <w:ind w:firstLine="284"/>
      <w:jc w:val="both"/>
    </w:pPr>
    <w:rPr>
      <w:rFonts w:ascii="Times" w:hAnsi="Times"/>
      <w:sz w:val="20"/>
      <w:lang w:val="en-GB"/>
    </w:rPr>
  </w:style>
  <w:style w:type="character" w:styleId="FootnoteCharacters" w:customStyle="1">
    <w:name w:val="Footnote Characters"/>
    <w:rsid w:val="001D6356"/>
    <w:rPr>
      <w:rFonts w:ascii="Times New Roman" w:hAnsi="Times New Roman"/>
      <w:position w:val="1"/>
      <w:sz w:val="18"/>
    </w:rPr>
  </w:style>
  <w:style w:type="paragraph" w:styleId="Texteinthemiddle" w:customStyle="1">
    <w:name w:val="Texte in the middle"/>
    <w:basedOn w:val="Normal"/>
    <w:rsid w:val="000D2EE3"/>
    <w:pPr>
      <w:jc w:val="center"/>
    </w:pPr>
    <w:rPr>
      <w:rFonts w:cs="Times New Roman"/>
    </w:rPr>
  </w:style>
  <w:style w:type="character" w:styleId="FootnoteReference">
    <w:name w:val="footnote reference"/>
    <w:semiHidden w:val="1"/>
    <w:rsid w:val="00B036D9"/>
    <w:rPr>
      <w:vertAlign w:val="superscript"/>
    </w:rPr>
  </w:style>
  <w:style w:type="paragraph" w:styleId="StyleMiddle" w:customStyle="1">
    <w:name w:val="Style Middle"/>
    <w:basedOn w:val="Normal"/>
    <w:rsid w:val="00C06C87"/>
    <w:pPr>
      <w:jc w:val="center"/>
    </w:pPr>
    <w:rPr>
      <w:rFonts w:cs="Times New Roman"/>
    </w:rPr>
  </w:style>
  <w:style w:type="character" w:styleId="EndnoteReference">
    <w:name w:val="endnote reference"/>
    <w:semiHidden w:val="1"/>
    <w:rsid w:val="00B036D9"/>
    <w:rPr>
      <w:vertAlign w:val="superscript"/>
    </w:rPr>
  </w:style>
  <w:style w:type="paragraph" w:styleId="StyleParagraphBold" w:customStyle="1">
    <w:name w:val="Style Paragraph + Bold"/>
    <w:basedOn w:val="Paragraph"/>
    <w:rsid w:val="005939DF"/>
    <w:rPr>
      <w:b w:val="1"/>
      <w:bCs w:val="1"/>
    </w:rPr>
  </w:style>
  <w:style w:type="paragraph" w:styleId="StyleFigureCaption" w:customStyle="1">
    <w:name w:val="Style Figure Caption"/>
    <w:basedOn w:val="FigureNumbering"/>
    <w:rsid w:val="005939DF"/>
    <w:rPr>
      <w:rFonts w:ascii="Times" w:hAnsi="Times"/>
      <w:b w:val="0"/>
      <w:bCs w:val="0"/>
    </w:rPr>
  </w:style>
  <w:style w:type="paragraph" w:styleId="Tablecontent" w:customStyle="1">
    <w:name w:val="Table content"/>
    <w:basedOn w:val="Normal"/>
    <w:rsid w:val="0006121B"/>
    <w:pPr>
      <w:jc w:val="center"/>
    </w:pPr>
    <w:rPr>
      <w:rFonts w:ascii="Times" w:cs="Times New Roman" w:hAnsi="Times"/>
      <w:sz w:val="18"/>
    </w:rPr>
  </w:style>
  <w:style w:type="paragraph" w:styleId="StyleParagraphbold0" w:customStyle="1">
    <w:name w:val="Style Paragraph + bold"/>
    <w:basedOn w:val="Paragraph"/>
    <w:rsid w:val="00C06C87"/>
    <w:rPr>
      <w:b w:val="1"/>
      <w:bCs w:val="1"/>
    </w:rPr>
  </w:style>
  <w:style w:type="character" w:styleId="Hyperlink">
    <w:name w:val="Hyperlink"/>
    <w:aliases w:val="Hypertext link"/>
    <w:rsid w:val="004C62FB"/>
    <w:rPr>
      <w:color w:val="0000ff"/>
      <w:u w:val="single"/>
    </w:rPr>
  </w:style>
  <w:style w:type="paragraph" w:styleId="Title">
    <w:name w:val="Title"/>
    <w:basedOn w:val="Normal"/>
    <w:next w:val="AuthorLastName"/>
    <w:link w:val="TitleChar"/>
    <w:qFormat w:val="1"/>
    <w:rsid w:val="00937B86"/>
    <w:pPr>
      <w:spacing w:after="340" w:before="1247"/>
      <w:jc w:val="both"/>
    </w:pPr>
    <w:rPr>
      <w:rFonts w:ascii="Arial" w:cs="Arial" w:hAnsi="Arial"/>
      <w:b w:val="1"/>
      <w:sz w:val="32"/>
      <w:szCs w:val="32"/>
      <w:lang w:val="en-GB"/>
    </w:rPr>
  </w:style>
  <w:style w:type="character" w:styleId="TitleChar" w:customStyle="1">
    <w:name w:val="Title Char"/>
    <w:link w:val="Title"/>
    <w:rsid w:val="00937B86"/>
    <w:rPr>
      <w:rFonts w:ascii="Arial" w:cs="Arial" w:hAnsi="Arial"/>
      <w:b w:val="1"/>
      <w:sz w:val="32"/>
      <w:szCs w:val="32"/>
      <w:lang w:eastAsia="ar-SA" w:val="en-GB"/>
    </w:rPr>
  </w:style>
  <w:style w:type="paragraph" w:styleId="Section0" w:customStyle="1">
    <w:name w:val="Section*"/>
    <w:basedOn w:val="Heading1"/>
    <w:next w:val="Paragraphfirst"/>
    <w:qFormat w:val="1"/>
    <w:rsid w:val="00FB65AF"/>
  </w:style>
  <w:style w:type="paragraph" w:styleId="Subsection" w:customStyle="1">
    <w:name w:val="Subsection"/>
    <w:basedOn w:val="Heading2"/>
    <w:next w:val="Paragraphfirst"/>
    <w:qFormat w:val="1"/>
    <w:rsid w:val="001910F3"/>
    <w:pPr>
      <w:numPr>
        <w:ilvl w:val="1"/>
        <w:numId w:val="3"/>
      </w:numPr>
      <w:tabs>
        <w:tab w:val="left" w:pos="340"/>
      </w:tabs>
      <w:spacing w:after="170" w:before="340"/>
      <w:jc w:val="both"/>
    </w:pPr>
    <w:rPr>
      <w:rFonts w:ascii="Arial" w:cs="Arial" w:hAnsi="Arial"/>
      <w:i w:val="0"/>
      <w:sz w:val="20"/>
      <w:lang w:val="en-GB"/>
    </w:rPr>
  </w:style>
  <w:style w:type="paragraph" w:styleId="Subsubsection" w:customStyle="1">
    <w:name w:val="Subsubsection"/>
    <w:basedOn w:val="Heading3"/>
    <w:next w:val="Paragraphfirst"/>
    <w:qFormat w:val="1"/>
    <w:rsid w:val="001910F3"/>
    <w:pPr>
      <w:numPr>
        <w:ilvl w:val="2"/>
        <w:numId w:val="3"/>
      </w:numPr>
      <w:spacing w:after="170" w:before="340"/>
    </w:pPr>
    <w:rPr>
      <w:rFonts w:ascii="Arial" w:hAnsi="Arial"/>
      <w:b w:val="0"/>
      <w:i w:val="1"/>
      <w:sz w:val="20"/>
    </w:rPr>
  </w:style>
  <w:style w:type="paragraph" w:styleId="TableCaption" w:customStyle="1">
    <w:name w:val="Table Caption"/>
    <w:basedOn w:val="Normal"/>
    <w:qFormat w:val="1"/>
    <w:rsid w:val="005E6A65"/>
    <w:pPr>
      <w:spacing w:after="120" w:before="120"/>
      <w:jc w:val="center"/>
    </w:pPr>
    <w:rPr>
      <w:rFonts w:ascii="Times" w:hAnsi="Times"/>
      <w:iCs w:val="1"/>
      <w:sz w:val="18"/>
      <w:szCs w:val="16"/>
      <w:lang w:val="en-GB"/>
    </w:rPr>
  </w:style>
  <w:style w:type="paragraph" w:styleId="CommentSubject">
    <w:name w:val="annotation subject"/>
    <w:basedOn w:val="Normal"/>
    <w:next w:val="Normal"/>
    <w:link w:val="CommentSubjectChar"/>
    <w:rsid w:val="005939DF"/>
    <w:rPr>
      <w:b w:val="1"/>
      <w:bCs w:val="1"/>
      <w:sz w:val="20"/>
    </w:rPr>
  </w:style>
  <w:style w:type="character" w:styleId="CommentSubjectChar" w:customStyle="1">
    <w:name w:val="Comment Subject Char"/>
    <w:link w:val="CommentSubject"/>
    <w:rsid w:val="0033278B"/>
    <w:rPr>
      <w:rFonts w:ascii="New York" w:cs="New York" w:hAnsi="New York"/>
      <w:b w:val="1"/>
      <w:bCs w:val="1"/>
      <w:lang w:eastAsia="ar-SA" w:val="fr-FR"/>
    </w:rPr>
  </w:style>
  <w:style w:type="paragraph" w:styleId="AuthorFirstname" w:customStyle="1">
    <w:name w:val="Author Firstname"/>
    <w:basedOn w:val="AuthorLastName"/>
    <w:link w:val="AuthorFirstnameCar"/>
    <w:rsid w:val="00334AAD"/>
    <w:rPr>
      <w:bCs w:val="0"/>
      <w:i w:val="1"/>
      <w:iCs w:val="1"/>
    </w:rPr>
  </w:style>
  <w:style w:type="character" w:styleId="AuthorFirstnameCar" w:customStyle="1">
    <w:name w:val="Author Firstname Car"/>
    <w:link w:val="AuthorFirstname"/>
    <w:rsid w:val="009D5F11"/>
    <w:rPr>
      <w:bCs w:val="0"/>
      <w:i w:val="1"/>
      <w:iCs w:val="1"/>
      <w:lang w:eastAsia="ar-SA" w:val="en-GB"/>
    </w:rPr>
  </w:style>
  <w:style w:type="character" w:styleId="AbstractAbstractword" w:customStyle="1">
    <w:name w:val="Abstract : Abstract word"/>
    <w:uiPriority w:val="1"/>
    <w:rsid w:val="00F0715B"/>
    <w:rPr>
      <w:rFonts w:ascii="Arial" w:cs="Arial" w:hAnsi="Arial"/>
      <w:b w:val="1"/>
      <w:sz w:val="18"/>
    </w:rPr>
  </w:style>
  <w:style w:type="character" w:styleId="ReferencesVolumeBold" w:customStyle="1">
    <w:name w:val="References Volume Bold"/>
    <w:rsid w:val="009D5F11"/>
    <w:rPr>
      <w:b w:val="1"/>
      <w:bCs w:val="1"/>
      <w:sz w:val="20"/>
    </w:rPr>
  </w:style>
  <w:style w:type="paragraph" w:styleId="ReferenceBody-BookProceedingstitle" w:customStyle="1">
    <w:name w:val="Reference Body - Book/Proceedings title"/>
    <w:basedOn w:val="Normal"/>
    <w:link w:val="ReferenceBody-BookProceedingstitleCar"/>
    <w:qFormat w:val="1"/>
    <w:rsid w:val="00526F18"/>
    <w:pPr>
      <w:spacing w:before="60"/>
      <w:ind w:left="360" w:hanging="360"/>
    </w:pPr>
    <w:rPr>
      <w:rFonts w:ascii="Times New Roman" w:hAnsi="Times New Roman"/>
      <w:i w:val="1"/>
      <w:sz w:val="20"/>
    </w:rPr>
  </w:style>
  <w:style w:type="character" w:styleId="ReferenceBody-BookProceedingstitleCar" w:customStyle="1">
    <w:name w:val="Reference Body - Book/Proceedings title Car"/>
    <w:link w:val="ReferenceBody-BookProceedingstitle"/>
    <w:rsid w:val="00526F18"/>
    <w:rPr>
      <w:rFonts w:cs="New York"/>
      <w:i w:val="1"/>
      <w:lang w:eastAsia="ar-SA"/>
    </w:rPr>
  </w:style>
  <w:style w:type="character" w:styleId="Tablenumbering" w:customStyle="1">
    <w:name w:val="Table numbering"/>
    <w:rsid w:val="0006121B"/>
    <w:rPr>
      <w:rFonts w:ascii="Times" w:hAnsi="Times"/>
      <w:b w:val="1"/>
      <w:bCs w:val="1"/>
      <w:sz w:val="18"/>
    </w:rPr>
  </w:style>
  <w:style w:type="paragraph" w:styleId="TableHeadBold" w:customStyle="1">
    <w:name w:val="Table Head Bold"/>
    <w:basedOn w:val="Normal"/>
    <w:rsid w:val="0006121B"/>
    <w:pPr>
      <w:jc w:val="center"/>
    </w:pPr>
    <w:rPr>
      <w:rFonts w:ascii="Times" w:cs="Times New Roman" w:hAnsi="Times"/>
      <w:b w:val="1"/>
      <w:bCs w:val="1"/>
      <w:sz w:val="18"/>
    </w:rPr>
  </w:style>
  <w:style w:type="paragraph" w:styleId="ReferencesBody" w:customStyle="1">
    <w:name w:val="References Body"/>
    <w:basedOn w:val="Normal"/>
    <w:qFormat w:val="1"/>
    <w:rsid w:val="00855148"/>
    <w:pPr>
      <w:numPr>
        <w:numId w:val="1"/>
      </w:numPr>
      <w:spacing w:before="60"/>
    </w:pPr>
    <w:rPr>
      <w:rFonts w:ascii="Times New Roman" w:hAnsi="Times New Roman"/>
      <w:sz w:val="20"/>
      <w:lang w:val="en-GB"/>
    </w:rPr>
  </w:style>
  <w:style w:type="paragraph" w:styleId="Acknowledgement" w:customStyle="1">
    <w:name w:val="Acknowledgement"/>
    <w:basedOn w:val="Normal"/>
    <w:rsid w:val="00F6496A"/>
    <w:pPr>
      <w:jc w:val="both"/>
    </w:pPr>
    <w:rPr>
      <w:rFonts w:ascii="Times" w:cs="Times New Roman" w:hAnsi="Times"/>
      <w:sz w:val="18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0B1EB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doi.org/10.1007/s00894-019-4160-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AmZ1S4qL9rkW9DahMPa1yXNYJA==">CgMxLjAyCGguZ2pkZ3hzMgloLjMwajB6bGw4AHIhMVBsUXc2emtkWHNjQTlKR3R0S1EwMGNGbGgzTmJtY01Y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2024-02-23T08:50:00Z</dcterms:created>
  <dc:creator>Solange Guehot</dc:creator>
</cp:coreProperties>
</file>